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F4A" w14:textId="7FB72F8C" w:rsidR="009D223F" w:rsidRPr="006E5EE4" w:rsidRDefault="009D223F" w:rsidP="000B1313">
      <w:pPr>
        <w:rPr>
          <w:rFonts w:ascii="Tahoma" w:hAnsi="Tahoma" w:cs="Tahoma"/>
          <w:b/>
          <w:bCs/>
        </w:rPr>
      </w:pPr>
      <w:r w:rsidRPr="006E5EE4">
        <w:rPr>
          <w:rFonts w:ascii="Tahoma" w:hAnsi="Tahoma" w:cs="Tahoma"/>
          <w:b/>
          <w:bCs/>
        </w:rPr>
        <w:t xml:space="preserve">SWF Committee Meeting </w:t>
      </w:r>
      <w:r w:rsidR="004D455A" w:rsidRPr="006E5EE4">
        <w:rPr>
          <w:rFonts w:ascii="Tahoma" w:hAnsi="Tahoma" w:cs="Tahoma"/>
          <w:b/>
          <w:bCs/>
        </w:rPr>
        <w:t>24</w:t>
      </w:r>
      <w:r w:rsidR="00021458" w:rsidRPr="006E5EE4">
        <w:rPr>
          <w:rFonts w:ascii="Tahoma" w:hAnsi="Tahoma" w:cs="Tahoma"/>
          <w:b/>
          <w:bCs/>
        </w:rPr>
        <w:t>.</w:t>
      </w:r>
      <w:r w:rsidR="004D455A" w:rsidRPr="006E5EE4">
        <w:rPr>
          <w:rFonts w:ascii="Tahoma" w:hAnsi="Tahoma" w:cs="Tahoma"/>
          <w:b/>
          <w:bCs/>
        </w:rPr>
        <w:t>3</w:t>
      </w:r>
      <w:r w:rsidR="00D27E37" w:rsidRPr="006E5EE4">
        <w:rPr>
          <w:rFonts w:ascii="Tahoma" w:hAnsi="Tahoma" w:cs="Tahoma"/>
          <w:b/>
          <w:bCs/>
        </w:rPr>
        <w:t>.22</w:t>
      </w:r>
      <w:r w:rsidR="00413AD2" w:rsidRPr="006E5EE4">
        <w:rPr>
          <w:rFonts w:ascii="Tahoma" w:hAnsi="Tahoma" w:cs="Tahoma"/>
          <w:b/>
          <w:bCs/>
        </w:rPr>
        <w:t xml:space="preserve">: </w:t>
      </w:r>
      <w:r w:rsidR="003B488A" w:rsidRPr="006E5EE4">
        <w:rPr>
          <w:rFonts w:ascii="Tahoma" w:hAnsi="Tahoma" w:cs="Tahoma"/>
          <w:b/>
          <w:bCs/>
        </w:rPr>
        <w:t>Minutes</w:t>
      </w:r>
    </w:p>
    <w:p w14:paraId="2C1AFBCE" w14:textId="77777777" w:rsidR="00AF72AF" w:rsidRPr="006E5EE4" w:rsidRDefault="00AF72AF" w:rsidP="000B1313">
      <w:pPr>
        <w:rPr>
          <w:rFonts w:ascii="Tahoma" w:hAnsi="Tahoma" w:cs="Tahoma"/>
        </w:rPr>
      </w:pPr>
    </w:p>
    <w:p w14:paraId="46FBC6F8" w14:textId="77777777" w:rsidR="003B488A" w:rsidRPr="006E5EE4" w:rsidRDefault="003B488A" w:rsidP="000B1313">
      <w:pPr>
        <w:rPr>
          <w:rFonts w:ascii="Tahoma" w:hAnsi="Tahoma" w:cs="Tahoma"/>
          <w:b/>
          <w:bCs/>
        </w:rPr>
      </w:pPr>
      <w:r w:rsidRPr="006E5EE4">
        <w:rPr>
          <w:rFonts w:ascii="Tahoma" w:hAnsi="Tahoma" w:cs="Tahoma"/>
          <w:b/>
          <w:bCs/>
        </w:rPr>
        <w:t>Present</w:t>
      </w:r>
    </w:p>
    <w:p w14:paraId="41FA54DB" w14:textId="7CECC342" w:rsidR="003B488A" w:rsidRPr="006E5EE4" w:rsidRDefault="003B488A" w:rsidP="000B1313">
      <w:pPr>
        <w:rPr>
          <w:rFonts w:ascii="Tahoma" w:hAnsi="Tahoma" w:cs="Tahoma"/>
        </w:rPr>
      </w:pPr>
      <w:r w:rsidRPr="006E5EE4">
        <w:rPr>
          <w:rFonts w:ascii="Tahoma" w:hAnsi="Tahoma" w:cs="Tahoma"/>
        </w:rPr>
        <w:t>Tony Mayer, Peter Kirby, Paul Francis, Stephen Custance-Baker, Andru Blewett, Brian Wilson, Linda Shaw</w:t>
      </w:r>
    </w:p>
    <w:p w14:paraId="3C0E5BFE" w14:textId="6AC93ECA" w:rsidR="007C5043" w:rsidRPr="006E5EE4" w:rsidRDefault="007C5043" w:rsidP="000B1313">
      <w:pPr>
        <w:rPr>
          <w:rFonts w:ascii="Tahoma" w:hAnsi="Tahoma" w:cs="Tahoma"/>
        </w:rPr>
      </w:pPr>
    </w:p>
    <w:p w14:paraId="3D7DA815" w14:textId="77777777" w:rsidR="007C5043" w:rsidRPr="006E5EE4" w:rsidRDefault="009D223F" w:rsidP="001677B0">
      <w:pPr>
        <w:pStyle w:val="ListParagraph"/>
        <w:numPr>
          <w:ilvl w:val="0"/>
          <w:numId w:val="33"/>
        </w:numPr>
        <w:ind w:left="360"/>
        <w:rPr>
          <w:rFonts w:ascii="Tahoma" w:hAnsi="Tahoma" w:cs="Tahoma"/>
          <w:b/>
          <w:bCs/>
          <w:sz w:val="22"/>
          <w:szCs w:val="22"/>
        </w:rPr>
      </w:pPr>
      <w:r w:rsidRPr="006E5EE4">
        <w:rPr>
          <w:rFonts w:ascii="Tahoma" w:hAnsi="Tahoma" w:cs="Tahoma"/>
          <w:b/>
          <w:bCs/>
          <w:sz w:val="22"/>
          <w:szCs w:val="22"/>
        </w:rPr>
        <w:t>Minutes of last meeting</w:t>
      </w:r>
      <w:r w:rsidR="00413AD2" w:rsidRPr="006E5EE4">
        <w:rPr>
          <w:rFonts w:ascii="Tahoma" w:hAnsi="Tahoma" w:cs="Tahoma"/>
          <w:b/>
          <w:bCs/>
          <w:sz w:val="22"/>
          <w:szCs w:val="22"/>
        </w:rPr>
        <w:t xml:space="preserve"> </w:t>
      </w:r>
    </w:p>
    <w:p w14:paraId="34F4F2B5" w14:textId="21D7320D" w:rsidR="007C5043" w:rsidRPr="006E5EE4" w:rsidRDefault="00666461" w:rsidP="000644D2">
      <w:pPr>
        <w:pStyle w:val="ListParagraph"/>
        <w:numPr>
          <w:ilvl w:val="1"/>
          <w:numId w:val="33"/>
        </w:numPr>
        <w:rPr>
          <w:rFonts w:ascii="Tahoma" w:hAnsi="Tahoma" w:cs="Tahoma"/>
          <w:sz w:val="22"/>
          <w:szCs w:val="22"/>
        </w:rPr>
      </w:pPr>
      <w:r w:rsidRPr="006E5EE4">
        <w:rPr>
          <w:rFonts w:ascii="Tahoma" w:hAnsi="Tahoma" w:cs="Tahoma"/>
          <w:sz w:val="22"/>
          <w:szCs w:val="22"/>
        </w:rPr>
        <w:t>Agreed as correct</w:t>
      </w:r>
    </w:p>
    <w:p w14:paraId="444E41E1" w14:textId="77777777" w:rsidR="000B1313" w:rsidRPr="006E5EE4" w:rsidRDefault="000B1313" w:rsidP="001677B0">
      <w:pPr>
        <w:rPr>
          <w:rFonts w:ascii="Tahoma" w:hAnsi="Tahoma" w:cs="Tahoma"/>
        </w:rPr>
      </w:pPr>
    </w:p>
    <w:p w14:paraId="538E7AAC" w14:textId="457AAF7D" w:rsidR="009D223F" w:rsidRPr="006E5EE4" w:rsidRDefault="009D223F" w:rsidP="001677B0">
      <w:pPr>
        <w:pStyle w:val="ListParagraph"/>
        <w:numPr>
          <w:ilvl w:val="0"/>
          <w:numId w:val="33"/>
        </w:numPr>
        <w:ind w:left="360"/>
        <w:rPr>
          <w:rFonts w:ascii="Tahoma" w:hAnsi="Tahoma" w:cs="Tahoma"/>
          <w:b/>
          <w:bCs/>
          <w:sz w:val="22"/>
          <w:szCs w:val="22"/>
        </w:rPr>
      </w:pPr>
      <w:r w:rsidRPr="006E5EE4">
        <w:rPr>
          <w:rFonts w:ascii="Tahoma" w:hAnsi="Tahoma" w:cs="Tahoma"/>
          <w:b/>
          <w:bCs/>
          <w:sz w:val="22"/>
          <w:szCs w:val="22"/>
        </w:rPr>
        <w:t xml:space="preserve">Matters </w:t>
      </w:r>
      <w:r w:rsidR="00413AD2" w:rsidRPr="006E5EE4">
        <w:rPr>
          <w:rFonts w:ascii="Tahoma" w:hAnsi="Tahoma" w:cs="Tahoma"/>
          <w:b/>
          <w:bCs/>
          <w:sz w:val="22"/>
          <w:szCs w:val="22"/>
        </w:rPr>
        <w:t>A</w:t>
      </w:r>
      <w:r w:rsidRPr="006E5EE4">
        <w:rPr>
          <w:rFonts w:ascii="Tahoma" w:hAnsi="Tahoma" w:cs="Tahoma"/>
          <w:b/>
          <w:bCs/>
          <w:sz w:val="22"/>
          <w:szCs w:val="22"/>
        </w:rPr>
        <w:t>rising</w:t>
      </w:r>
    </w:p>
    <w:p w14:paraId="116ECE67" w14:textId="190820F3" w:rsidR="00E00922" w:rsidRPr="006E5EE4" w:rsidRDefault="005E3416" w:rsidP="000644D2">
      <w:pPr>
        <w:pStyle w:val="ListParagraph"/>
        <w:numPr>
          <w:ilvl w:val="1"/>
          <w:numId w:val="33"/>
        </w:numPr>
        <w:rPr>
          <w:rFonts w:ascii="Tahoma" w:hAnsi="Tahoma" w:cs="Tahoma"/>
          <w:sz w:val="22"/>
          <w:szCs w:val="22"/>
        </w:rPr>
      </w:pPr>
      <w:r w:rsidRPr="006E5EE4">
        <w:rPr>
          <w:rFonts w:ascii="Tahoma" w:hAnsi="Tahoma" w:cs="Tahoma"/>
          <w:sz w:val="22"/>
          <w:szCs w:val="22"/>
        </w:rPr>
        <w:t>All actions have been complet</w:t>
      </w:r>
      <w:r w:rsidR="00376354" w:rsidRPr="006E5EE4">
        <w:rPr>
          <w:rFonts w:ascii="Tahoma" w:hAnsi="Tahoma" w:cs="Tahoma"/>
          <w:sz w:val="22"/>
          <w:szCs w:val="22"/>
        </w:rPr>
        <w:t>ed except Paul and Peter have still to discuss coaching expenses.</w:t>
      </w:r>
    </w:p>
    <w:p w14:paraId="56376058" w14:textId="56AF3EAC" w:rsidR="005E3416" w:rsidRPr="006E5EE4" w:rsidRDefault="005E3416" w:rsidP="001677B0">
      <w:pPr>
        <w:rPr>
          <w:rFonts w:ascii="Tahoma" w:hAnsi="Tahoma" w:cs="Tahoma"/>
        </w:rPr>
      </w:pPr>
    </w:p>
    <w:p w14:paraId="140332D2" w14:textId="77777777" w:rsidR="005E3416" w:rsidRPr="006E5EE4" w:rsidRDefault="005E3416" w:rsidP="001677B0">
      <w:pPr>
        <w:pStyle w:val="ListParagraph"/>
        <w:numPr>
          <w:ilvl w:val="0"/>
          <w:numId w:val="33"/>
        </w:numPr>
        <w:ind w:left="360"/>
        <w:rPr>
          <w:rFonts w:ascii="Tahoma" w:hAnsi="Tahoma" w:cs="Tahoma"/>
          <w:b/>
          <w:bCs/>
          <w:sz w:val="22"/>
          <w:szCs w:val="22"/>
        </w:rPr>
      </w:pPr>
      <w:r w:rsidRPr="006E5EE4">
        <w:rPr>
          <w:rFonts w:ascii="Tahoma" w:hAnsi="Tahoma" w:cs="Tahoma"/>
          <w:b/>
          <w:bCs/>
          <w:sz w:val="22"/>
          <w:szCs w:val="22"/>
        </w:rPr>
        <w:t>New Committee appointments – to be confirmed</w:t>
      </w:r>
    </w:p>
    <w:p w14:paraId="6312FB1F" w14:textId="77777777" w:rsidR="00376354" w:rsidRPr="006E5EE4" w:rsidRDefault="00376354" w:rsidP="000644D2">
      <w:pPr>
        <w:pStyle w:val="ListParagraph"/>
        <w:numPr>
          <w:ilvl w:val="1"/>
          <w:numId w:val="33"/>
        </w:numPr>
        <w:rPr>
          <w:rFonts w:ascii="Tahoma" w:hAnsi="Tahoma" w:cs="Tahoma"/>
          <w:sz w:val="22"/>
          <w:szCs w:val="22"/>
        </w:rPr>
      </w:pPr>
      <w:r w:rsidRPr="006E5EE4">
        <w:rPr>
          <w:rFonts w:ascii="Tahoma" w:hAnsi="Tahoma" w:cs="Tahoma"/>
          <w:sz w:val="22"/>
          <w:szCs w:val="22"/>
        </w:rPr>
        <w:t>The following were confirmed in post as agreed in earlier email discussions</w:t>
      </w:r>
    </w:p>
    <w:p w14:paraId="59C14EB8" w14:textId="1C6B6C30" w:rsidR="005E3416" w:rsidRPr="006E5EE4" w:rsidRDefault="005E3416" w:rsidP="000644D2">
      <w:pPr>
        <w:pStyle w:val="ListParagraph"/>
        <w:numPr>
          <w:ilvl w:val="2"/>
          <w:numId w:val="33"/>
        </w:numPr>
        <w:rPr>
          <w:rFonts w:ascii="Tahoma" w:hAnsi="Tahoma" w:cs="Tahoma"/>
          <w:sz w:val="22"/>
          <w:szCs w:val="22"/>
        </w:rPr>
      </w:pPr>
      <w:r w:rsidRPr="006E5EE4">
        <w:rPr>
          <w:rFonts w:ascii="Tahoma" w:hAnsi="Tahoma" w:cs="Tahoma"/>
          <w:sz w:val="22"/>
          <w:szCs w:val="22"/>
        </w:rPr>
        <w:t xml:space="preserve">Paul </w:t>
      </w:r>
      <w:r w:rsidR="00376354" w:rsidRPr="006E5EE4">
        <w:rPr>
          <w:rFonts w:ascii="Tahoma" w:hAnsi="Tahoma" w:cs="Tahoma"/>
          <w:sz w:val="22"/>
          <w:szCs w:val="22"/>
        </w:rPr>
        <w:t>is Regional Coaching Officer</w:t>
      </w:r>
    </w:p>
    <w:p w14:paraId="67F5DE08" w14:textId="4C82CC1F" w:rsidR="005E3416" w:rsidRPr="006E5EE4" w:rsidRDefault="005E3416" w:rsidP="000644D2">
      <w:pPr>
        <w:pStyle w:val="ListParagraph"/>
        <w:numPr>
          <w:ilvl w:val="2"/>
          <w:numId w:val="33"/>
        </w:numPr>
        <w:rPr>
          <w:rFonts w:ascii="Tahoma" w:hAnsi="Tahoma" w:cs="Tahoma"/>
          <w:sz w:val="22"/>
          <w:szCs w:val="22"/>
        </w:rPr>
      </w:pPr>
      <w:r w:rsidRPr="006E5EE4">
        <w:rPr>
          <w:rFonts w:ascii="Tahoma" w:hAnsi="Tahoma" w:cs="Tahoma"/>
          <w:sz w:val="22"/>
          <w:szCs w:val="22"/>
        </w:rPr>
        <w:t xml:space="preserve">Andru </w:t>
      </w:r>
      <w:r w:rsidR="00376354" w:rsidRPr="006E5EE4">
        <w:rPr>
          <w:rFonts w:ascii="Tahoma" w:hAnsi="Tahoma" w:cs="Tahoma"/>
          <w:sz w:val="22"/>
          <w:szCs w:val="22"/>
        </w:rPr>
        <w:t>i</w:t>
      </w:r>
      <w:r w:rsidRPr="006E5EE4">
        <w:rPr>
          <w:rFonts w:ascii="Tahoma" w:hAnsi="Tahoma" w:cs="Tahoma"/>
          <w:sz w:val="22"/>
          <w:szCs w:val="22"/>
        </w:rPr>
        <w:t>s Regional Safeguarding Officer</w:t>
      </w:r>
    </w:p>
    <w:p w14:paraId="50DDACA2" w14:textId="6BF9457E" w:rsidR="00376354" w:rsidRPr="006E5EE4" w:rsidRDefault="00376354" w:rsidP="000644D2">
      <w:pPr>
        <w:pStyle w:val="ListParagraph"/>
        <w:numPr>
          <w:ilvl w:val="2"/>
          <w:numId w:val="33"/>
        </w:numPr>
        <w:rPr>
          <w:rFonts w:ascii="Tahoma" w:hAnsi="Tahoma" w:cs="Tahoma"/>
          <w:sz w:val="22"/>
          <w:szCs w:val="22"/>
        </w:rPr>
      </w:pPr>
      <w:r w:rsidRPr="006E5EE4">
        <w:rPr>
          <w:rFonts w:ascii="Tahoma" w:hAnsi="Tahoma" w:cs="Tahoma"/>
          <w:sz w:val="22"/>
          <w:szCs w:val="22"/>
        </w:rPr>
        <w:t>Development Officer support: Brian is already supporting and Klim Seabright has agreed to support in the north of the region</w:t>
      </w:r>
    </w:p>
    <w:p w14:paraId="7A3CD97E" w14:textId="77777777" w:rsidR="00384F50" w:rsidRPr="006E5EE4" w:rsidRDefault="00384F50" w:rsidP="00384F50">
      <w:pPr>
        <w:pStyle w:val="ListParagraph"/>
        <w:numPr>
          <w:ilvl w:val="1"/>
          <w:numId w:val="33"/>
        </w:numPr>
        <w:rPr>
          <w:rFonts w:ascii="Tahoma" w:hAnsi="Tahoma" w:cs="Tahoma"/>
          <w:sz w:val="22"/>
          <w:szCs w:val="22"/>
        </w:rPr>
      </w:pPr>
      <w:r w:rsidRPr="006E5EE4">
        <w:rPr>
          <w:rFonts w:ascii="Tahoma" w:hAnsi="Tahoma" w:cs="Tahoma"/>
          <w:sz w:val="22"/>
          <w:szCs w:val="22"/>
        </w:rPr>
        <w:t xml:space="preserve">We still have no Handicapping Officer. </w:t>
      </w:r>
      <w:r w:rsidRPr="006E5EE4">
        <w:rPr>
          <w:rFonts w:ascii="Tahoma" w:hAnsi="Tahoma" w:cs="Tahoma"/>
          <w:b/>
          <w:bCs/>
          <w:sz w:val="22"/>
          <w:szCs w:val="22"/>
        </w:rPr>
        <w:t>Action: Tony</w:t>
      </w:r>
      <w:r w:rsidRPr="006E5EE4">
        <w:rPr>
          <w:rFonts w:ascii="Tahoma" w:hAnsi="Tahoma" w:cs="Tahoma"/>
          <w:sz w:val="22"/>
          <w:szCs w:val="22"/>
        </w:rPr>
        <w:t xml:space="preserve"> to approach a possible candidate</w:t>
      </w:r>
    </w:p>
    <w:p w14:paraId="54EBEF01" w14:textId="425715DD" w:rsidR="00384F50" w:rsidRPr="006E5EE4" w:rsidRDefault="00384F50" w:rsidP="00384F50">
      <w:pPr>
        <w:pStyle w:val="ListParagraph"/>
        <w:numPr>
          <w:ilvl w:val="1"/>
          <w:numId w:val="33"/>
        </w:numPr>
        <w:rPr>
          <w:rFonts w:ascii="Tahoma" w:hAnsi="Tahoma" w:cs="Tahoma"/>
          <w:sz w:val="22"/>
          <w:szCs w:val="22"/>
        </w:rPr>
      </w:pPr>
      <w:r w:rsidRPr="006E5EE4">
        <w:rPr>
          <w:rFonts w:ascii="Tahoma" w:hAnsi="Tahoma" w:cs="Tahoma"/>
          <w:sz w:val="22"/>
          <w:szCs w:val="22"/>
        </w:rPr>
        <w:t xml:space="preserve">Two further potential members identified. </w:t>
      </w:r>
      <w:r w:rsidRPr="006E5EE4">
        <w:rPr>
          <w:rFonts w:ascii="Tahoma" w:hAnsi="Tahoma" w:cs="Tahoma"/>
          <w:b/>
          <w:bCs/>
          <w:sz w:val="22"/>
          <w:szCs w:val="22"/>
        </w:rPr>
        <w:t>Action: Linda</w:t>
      </w:r>
      <w:r w:rsidRPr="006E5EE4">
        <w:rPr>
          <w:rFonts w:ascii="Tahoma" w:hAnsi="Tahoma" w:cs="Tahoma"/>
          <w:sz w:val="22"/>
          <w:szCs w:val="22"/>
        </w:rPr>
        <w:t xml:space="preserve"> to contact</w:t>
      </w:r>
    </w:p>
    <w:p w14:paraId="1C04262D" w14:textId="77777777" w:rsidR="005E3416" w:rsidRPr="006E5EE4" w:rsidRDefault="005E3416" w:rsidP="001677B0">
      <w:pPr>
        <w:rPr>
          <w:rFonts w:ascii="Tahoma" w:hAnsi="Tahoma" w:cs="Tahoma"/>
        </w:rPr>
      </w:pPr>
    </w:p>
    <w:p w14:paraId="516ECAED" w14:textId="28CF07BC" w:rsidR="008014A5" w:rsidRPr="006E5EE4" w:rsidRDefault="008014A5" w:rsidP="001677B0">
      <w:pPr>
        <w:pStyle w:val="ListParagraph"/>
        <w:numPr>
          <w:ilvl w:val="0"/>
          <w:numId w:val="33"/>
        </w:numPr>
        <w:ind w:left="360"/>
        <w:rPr>
          <w:rFonts w:ascii="Tahoma" w:hAnsi="Tahoma" w:cs="Tahoma"/>
          <w:b/>
          <w:bCs/>
          <w:sz w:val="22"/>
          <w:szCs w:val="22"/>
        </w:rPr>
      </w:pPr>
      <w:r w:rsidRPr="006E5EE4">
        <w:rPr>
          <w:rFonts w:ascii="Tahoma" w:hAnsi="Tahoma" w:cs="Tahoma"/>
          <w:b/>
          <w:bCs/>
          <w:sz w:val="22"/>
          <w:szCs w:val="22"/>
        </w:rPr>
        <w:t>Treasurer’s report</w:t>
      </w:r>
    </w:p>
    <w:p w14:paraId="55F42694" w14:textId="77777777" w:rsidR="004D0109" w:rsidRPr="006E5EE4" w:rsidRDefault="005E3416" w:rsidP="000644D2">
      <w:pPr>
        <w:pStyle w:val="ListParagraph"/>
        <w:numPr>
          <w:ilvl w:val="1"/>
          <w:numId w:val="33"/>
        </w:numPr>
        <w:rPr>
          <w:rFonts w:ascii="Tahoma" w:hAnsi="Tahoma" w:cs="Tahoma"/>
          <w:sz w:val="22"/>
          <w:szCs w:val="22"/>
        </w:rPr>
      </w:pPr>
      <w:bookmarkStart w:id="0" w:name="_Hlk99090242"/>
      <w:r w:rsidRPr="006E5EE4">
        <w:rPr>
          <w:rFonts w:ascii="Tahoma" w:hAnsi="Tahoma" w:cs="Tahoma"/>
          <w:sz w:val="22"/>
          <w:szCs w:val="22"/>
        </w:rPr>
        <w:t>Previously</w:t>
      </w:r>
      <w:r w:rsidR="007C5043" w:rsidRPr="006E5EE4">
        <w:rPr>
          <w:rFonts w:ascii="Tahoma" w:hAnsi="Tahoma" w:cs="Tahoma"/>
          <w:sz w:val="22"/>
          <w:szCs w:val="22"/>
        </w:rPr>
        <w:t xml:space="preserve"> circulated</w:t>
      </w:r>
      <w:r w:rsidRPr="006E5EE4">
        <w:rPr>
          <w:rFonts w:ascii="Tahoma" w:hAnsi="Tahoma" w:cs="Tahoma"/>
          <w:sz w:val="22"/>
          <w:szCs w:val="22"/>
        </w:rPr>
        <w:t xml:space="preserve"> and </w:t>
      </w:r>
      <w:r w:rsidR="004D0109" w:rsidRPr="006E5EE4">
        <w:rPr>
          <w:rFonts w:ascii="Tahoma" w:hAnsi="Tahoma" w:cs="Tahoma"/>
          <w:sz w:val="22"/>
          <w:szCs w:val="22"/>
        </w:rPr>
        <w:t>may be found</w:t>
      </w:r>
      <w:r w:rsidRPr="006E5EE4">
        <w:rPr>
          <w:rFonts w:ascii="Tahoma" w:hAnsi="Tahoma" w:cs="Tahoma"/>
          <w:sz w:val="22"/>
          <w:szCs w:val="22"/>
        </w:rPr>
        <w:t xml:space="preserve"> belo</w:t>
      </w:r>
      <w:r w:rsidR="004D0109" w:rsidRPr="006E5EE4">
        <w:rPr>
          <w:rFonts w:ascii="Tahoma" w:hAnsi="Tahoma" w:cs="Tahoma"/>
          <w:sz w:val="22"/>
          <w:szCs w:val="22"/>
        </w:rPr>
        <w:t>w – no significant issues for discussion.</w:t>
      </w:r>
    </w:p>
    <w:p w14:paraId="2CFE2917" w14:textId="2AA7B585" w:rsidR="004D0109" w:rsidRPr="006E5EE4" w:rsidRDefault="004D0109" w:rsidP="000644D2">
      <w:pPr>
        <w:pStyle w:val="ListParagraph"/>
        <w:numPr>
          <w:ilvl w:val="1"/>
          <w:numId w:val="33"/>
        </w:numPr>
        <w:rPr>
          <w:rFonts w:ascii="Tahoma" w:hAnsi="Tahoma" w:cs="Tahoma"/>
          <w:sz w:val="22"/>
          <w:szCs w:val="22"/>
        </w:rPr>
      </w:pPr>
      <w:r w:rsidRPr="006E5EE4">
        <w:rPr>
          <w:rFonts w:ascii="Tahoma" w:hAnsi="Tahoma" w:cs="Tahoma"/>
          <w:sz w:val="22"/>
          <w:szCs w:val="22"/>
        </w:rPr>
        <w:t xml:space="preserve">Mileage rates were reviewed and it was agreed these </w:t>
      </w:r>
      <w:r w:rsidR="00465330">
        <w:rPr>
          <w:rFonts w:ascii="Tahoma" w:hAnsi="Tahoma" w:cs="Tahoma"/>
          <w:sz w:val="22"/>
          <w:szCs w:val="22"/>
        </w:rPr>
        <w:t>remain at</w:t>
      </w:r>
      <w:r w:rsidRPr="006E5EE4">
        <w:rPr>
          <w:rFonts w:ascii="Tahoma" w:hAnsi="Tahoma" w:cs="Tahoma"/>
          <w:sz w:val="22"/>
          <w:szCs w:val="22"/>
        </w:rPr>
        <w:t xml:space="preserve"> 40p per mile in line with CA rates</w:t>
      </w:r>
    </w:p>
    <w:p w14:paraId="4972A9AE" w14:textId="77777777" w:rsidR="004D0109" w:rsidRPr="006E5EE4" w:rsidRDefault="004D0109" w:rsidP="000644D2">
      <w:pPr>
        <w:pStyle w:val="ListParagraph"/>
        <w:numPr>
          <w:ilvl w:val="2"/>
          <w:numId w:val="33"/>
        </w:numPr>
        <w:rPr>
          <w:rFonts w:ascii="Tahoma" w:hAnsi="Tahoma" w:cs="Tahoma"/>
          <w:sz w:val="22"/>
          <w:szCs w:val="22"/>
        </w:rPr>
      </w:pPr>
      <w:r w:rsidRPr="006E5EE4">
        <w:rPr>
          <w:rFonts w:ascii="Tahoma" w:hAnsi="Tahoma" w:cs="Tahoma"/>
          <w:sz w:val="22"/>
          <w:szCs w:val="22"/>
        </w:rPr>
        <w:t>This will apply to mileage undertaken on Federation business and to bursaries offered by the Federation.</w:t>
      </w:r>
    </w:p>
    <w:p w14:paraId="2840362B" w14:textId="36767B0C" w:rsidR="005E3416" w:rsidRPr="006E5EE4" w:rsidRDefault="004D0109" w:rsidP="000644D2">
      <w:pPr>
        <w:pStyle w:val="ListParagraph"/>
        <w:numPr>
          <w:ilvl w:val="2"/>
          <w:numId w:val="33"/>
        </w:numPr>
        <w:rPr>
          <w:rFonts w:ascii="Tahoma" w:hAnsi="Tahoma" w:cs="Tahoma"/>
          <w:sz w:val="22"/>
          <w:szCs w:val="22"/>
        </w:rPr>
      </w:pPr>
      <w:r w:rsidRPr="006E5EE4">
        <w:rPr>
          <w:rFonts w:ascii="Tahoma" w:hAnsi="Tahoma" w:cs="Tahoma"/>
          <w:sz w:val="22"/>
          <w:szCs w:val="22"/>
        </w:rPr>
        <w:t>It was agreed that this apply to all cars: petrol, diesel and electric.</w:t>
      </w:r>
      <w:r w:rsidR="00C038B6" w:rsidRPr="006E5EE4">
        <w:rPr>
          <w:rFonts w:ascii="Tahoma" w:hAnsi="Tahoma" w:cs="Tahoma"/>
          <w:sz w:val="22"/>
          <w:szCs w:val="22"/>
        </w:rPr>
        <w:t xml:space="preserve"> </w:t>
      </w:r>
    </w:p>
    <w:p w14:paraId="7A5B43BD" w14:textId="1C26D5F0" w:rsidR="004D0109" w:rsidRPr="006E5EE4" w:rsidRDefault="004D0109" w:rsidP="000644D2">
      <w:pPr>
        <w:pStyle w:val="ListParagraph"/>
        <w:numPr>
          <w:ilvl w:val="1"/>
          <w:numId w:val="33"/>
        </w:numPr>
        <w:rPr>
          <w:rFonts w:ascii="Tahoma" w:hAnsi="Tahoma" w:cs="Tahoma"/>
          <w:sz w:val="22"/>
          <w:szCs w:val="22"/>
        </w:rPr>
      </w:pPr>
      <w:r w:rsidRPr="006E5EE4">
        <w:rPr>
          <w:rFonts w:ascii="Tahoma" w:hAnsi="Tahoma" w:cs="Tahoma"/>
          <w:sz w:val="22"/>
          <w:szCs w:val="22"/>
        </w:rPr>
        <w:t>Membership</w:t>
      </w:r>
    </w:p>
    <w:p w14:paraId="18EA0D77" w14:textId="0F0D6042" w:rsidR="004D0109" w:rsidRPr="006E5EE4" w:rsidRDefault="004D0109" w:rsidP="000644D2">
      <w:pPr>
        <w:pStyle w:val="ListParagraph"/>
        <w:numPr>
          <w:ilvl w:val="2"/>
          <w:numId w:val="33"/>
        </w:numPr>
        <w:rPr>
          <w:rFonts w:ascii="Tahoma" w:eastAsiaTheme="minorHAnsi" w:hAnsi="Tahoma" w:cs="Tahoma"/>
          <w:sz w:val="22"/>
          <w:szCs w:val="22"/>
        </w:rPr>
      </w:pPr>
      <w:r w:rsidRPr="006E5EE4">
        <w:rPr>
          <w:rFonts w:ascii="Tahoma" w:hAnsi="Tahoma" w:cs="Tahoma"/>
          <w:sz w:val="22"/>
          <w:szCs w:val="22"/>
        </w:rPr>
        <w:t>Noted that Newton Abbot and Tisbury have not yet joined. Action: Paul to follow up</w:t>
      </w:r>
    </w:p>
    <w:bookmarkEnd w:id="0"/>
    <w:p w14:paraId="44037CBE" w14:textId="54D56FD5" w:rsidR="005C0086" w:rsidRPr="006E5EE4" w:rsidRDefault="005C0086" w:rsidP="001677B0">
      <w:pPr>
        <w:pStyle w:val="ListParagraph"/>
        <w:ind w:left="0"/>
        <w:rPr>
          <w:rFonts w:ascii="Tahoma" w:hAnsi="Tahoma" w:cs="Tahoma"/>
          <w:sz w:val="22"/>
          <w:szCs w:val="22"/>
        </w:rPr>
      </w:pPr>
    </w:p>
    <w:p w14:paraId="673F338F" w14:textId="00E6B6BC" w:rsidR="008014A5" w:rsidRPr="006E5EE4" w:rsidRDefault="008014A5" w:rsidP="001677B0">
      <w:pPr>
        <w:pStyle w:val="ListParagraph"/>
        <w:numPr>
          <w:ilvl w:val="0"/>
          <w:numId w:val="33"/>
        </w:numPr>
        <w:ind w:left="360"/>
        <w:rPr>
          <w:rFonts w:ascii="Tahoma" w:hAnsi="Tahoma" w:cs="Tahoma"/>
          <w:b/>
          <w:bCs/>
          <w:sz w:val="22"/>
          <w:szCs w:val="22"/>
        </w:rPr>
      </w:pPr>
      <w:r w:rsidRPr="006E5EE4">
        <w:rPr>
          <w:rFonts w:ascii="Tahoma" w:hAnsi="Tahoma" w:cs="Tahoma"/>
          <w:b/>
          <w:bCs/>
          <w:sz w:val="22"/>
          <w:szCs w:val="22"/>
        </w:rPr>
        <w:t>League Secretary’s report</w:t>
      </w:r>
    </w:p>
    <w:p w14:paraId="402C7A17" w14:textId="77777777" w:rsidR="001677B0" w:rsidRPr="006E5EE4" w:rsidRDefault="005E3416" w:rsidP="000644D2">
      <w:pPr>
        <w:pStyle w:val="ListParagraph"/>
        <w:numPr>
          <w:ilvl w:val="1"/>
          <w:numId w:val="33"/>
        </w:numPr>
        <w:rPr>
          <w:rFonts w:ascii="Tahoma" w:hAnsi="Tahoma" w:cs="Tahoma"/>
          <w:sz w:val="22"/>
          <w:szCs w:val="22"/>
        </w:rPr>
      </w:pPr>
      <w:r w:rsidRPr="006E5EE4">
        <w:rPr>
          <w:rFonts w:ascii="Tahoma" w:hAnsi="Tahoma" w:cs="Tahoma"/>
          <w:sz w:val="22"/>
          <w:szCs w:val="22"/>
        </w:rPr>
        <w:t xml:space="preserve">Previously circulated and </w:t>
      </w:r>
      <w:r w:rsidR="001677B0" w:rsidRPr="006E5EE4">
        <w:rPr>
          <w:rFonts w:ascii="Tahoma" w:hAnsi="Tahoma" w:cs="Tahoma"/>
          <w:sz w:val="22"/>
          <w:szCs w:val="22"/>
        </w:rPr>
        <w:t xml:space="preserve">may be found </w:t>
      </w:r>
      <w:r w:rsidRPr="006E5EE4">
        <w:rPr>
          <w:rFonts w:ascii="Tahoma" w:hAnsi="Tahoma" w:cs="Tahoma"/>
          <w:sz w:val="22"/>
          <w:szCs w:val="22"/>
        </w:rPr>
        <w:t>below</w:t>
      </w:r>
      <w:r w:rsidR="001677B0" w:rsidRPr="006E5EE4">
        <w:rPr>
          <w:rFonts w:ascii="Tahoma" w:hAnsi="Tahoma" w:cs="Tahoma"/>
          <w:sz w:val="22"/>
          <w:szCs w:val="22"/>
        </w:rPr>
        <w:t>.</w:t>
      </w:r>
    </w:p>
    <w:p w14:paraId="5403762D" w14:textId="77777777" w:rsidR="001677B0" w:rsidRPr="006E5EE4" w:rsidRDefault="001677B0" w:rsidP="000644D2">
      <w:pPr>
        <w:pStyle w:val="ListParagraph"/>
        <w:numPr>
          <w:ilvl w:val="1"/>
          <w:numId w:val="33"/>
        </w:numPr>
        <w:rPr>
          <w:rFonts w:ascii="Tahoma" w:hAnsi="Tahoma" w:cs="Tahoma"/>
          <w:sz w:val="22"/>
          <w:szCs w:val="22"/>
        </w:rPr>
      </w:pPr>
      <w:r w:rsidRPr="006E5EE4">
        <w:rPr>
          <w:rFonts w:ascii="Tahoma" w:hAnsi="Tahoma" w:cs="Tahoma"/>
          <w:sz w:val="22"/>
          <w:szCs w:val="22"/>
        </w:rPr>
        <w:t>Amended League rules agreed for proposal at the AGM.</w:t>
      </w:r>
    </w:p>
    <w:p w14:paraId="1D9B3577" w14:textId="72E8E725" w:rsidR="008014A5" w:rsidRPr="006E5EE4" w:rsidRDefault="001677B0" w:rsidP="000644D2">
      <w:pPr>
        <w:pStyle w:val="ListParagraph"/>
        <w:numPr>
          <w:ilvl w:val="2"/>
          <w:numId w:val="33"/>
        </w:numPr>
        <w:rPr>
          <w:rFonts w:ascii="Tahoma" w:hAnsi="Tahoma" w:cs="Tahoma"/>
          <w:sz w:val="22"/>
          <w:szCs w:val="22"/>
        </w:rPr>
      </w:pPr>
      <w:r w:rsidRPr="006E5EE4">
        <w:rPr>
          <w:rFonts w:ascii="Tahoma" w:hAnsi="Tahoma" w:cs="Tahoma"/>
          <w:sz w:val="22"/>
          <w:szCs w:val="22"/>
        </w:rPr>
        <w:t>Clubs attention will be drawn to the proposed amended deadline for submitting entries</w:t>
      </w:r>
      <w:r w:rsidR="005E3416" w:rsidRPr="006E5EE4">
        <w:rPr>
          <w:rFonts w:ascii="Tahoma" w:hAnsi="Tahoma" w:cs="Tahoma"/>
          <w:sz w:val="22"/>
          <w:szCs w:val="22"/>
        </w:rPr>
        <w:t xml:space="preserve"> </w:t>
      </w:r>
      <w:r w:rsidRPr="006E5EE4">
        <w:rPr>
          <w:rFonts w:ascii="Tahoma" w:hAnsi="Tahoma" w:cs="Tahoma"/>
          <w:sz w:val="22"/>
          <w:szCs w:val="22"/>
        </w:rPr>
        <w:t>when entry forms are issued</w:t>
      </w:r>
    </w:p>
    <w:p w14:paraId="6BF879CA" w14:textId="4D580B61" w:rsidR="001677B0" w:rsidRPr="006E5EE4" w:rsidRDefault="001677B0" w:rsidP="000644D2">
      <w:pPr>
        <w:pStyle w:val="ListParagraph"/>
        <w:numPr>
          <w:ilvl w:val="2"/>
          <w:numId w:val="33"/>
        </w:numPr>
        <w:rPr>
          <w:rFonts w:ascii="Tahoma" w:hAnsi="Tahoma" w:cs="Tahoma"/>
          <w:sz w:val="22"/>
          <w:szCs w:val="22"/>
        </w:rPr>
      </w:pPr>
      <w:bookmarkStart w:id="1" w:name="_Hlk99090549"/>
      <w:r w:rsidRPr="006E5EE4">
        <w:rPr>
          <w:rFonts w:ascii="Tahoma" w:hAnsi="Tahoma" w:cs="Tahoma"/>
          <w:sz w:val="22"/>
          <w:szCs w:val="22"/>
        </w:rPr>
        <w:t>Noted that we will also need to discuss using AGC in handicap leagues next year.</w:t>
      </w:r>
    </w:p>
    <w:p w14:paraId="45B969F2" w14:textId="65DB518B" w:rsidR="001677B0" w:rsidRPr="006E5EE4" w:rsidRDefault="001677B0" w:rsidP="000644D2">
      <w:pPr>
        <w:pStyle w:val="ListParagraph"/>
        <w:numPr>
          <w:ilvl w:val="3"/>
          <w:numId w:val="33"/>
        </w:numPr>
        <w:rPr>
          <w:rFonts w:ascii="Tahoma" w:hAnsi="Tahoma" w:cs="Tahoma"/>
          <w:sz w:val="22"/>
          <w:szCs w:val="22"/>
        </w:rPr>
      </w:pPr>
      <w:r w:rsidRPr="006E5EE4">
        <w:rPr>
          <w:rFonts w:ascii="Tahoma" w:hAnsi="Tahoma" w:cs="Tahoma"/>
          <w:sz w:val="22"/>
          <w:szCs w:val="22"/>
        </w:rPr>
        <w:t>Agreed that clubs be encouraged to trial this for themselves during the year so an informed decision can be made.</w:t>
      </w:r>
    </w:p>
    <w:p w14:paraId="29D42839" w14:textId="7A7FFBC1" w:rsidR="00077F2B" w:rsidRPr="006E5EE4" w:rsidRDefault="00077F2B" w:rsidP="00077F2B">
      <w:pPr>
        <w:pStyle w:val="ListParagraph"/>
        <w:numPr>
          <w:ilvl w:val="1"/>
          <w:numId w:val="33"/>
        </w:numPr>
        <w:rPr>
          <w:rFonts w:ascii="Tahoma" w:hAnsi="Tahoma" w:cs="Tahoma"/>
          <w:sz w:val="22"/>
          <w:szCs w:val="22"/>
        </w:rPr>
      </w:pPr>
      <w:r w:rsidRPr="006E5EE4">
        <w:rPr>
          <w:rFonts w:ascii="Tahoma" w:hAnsi="Tahoma" w:cs="Tahoma"/>
          <w:sz w:val="22"/>
          <w:szCs w:val="22"/>
        </w:rPr>
        <w:t>AGC updates</w:t>
      </w:r>
    </w:p>
    <w:p w14:paraId="5E2B50C1" w14:textId="04249C43" w:rsidR="00077F2B" w:rsidRPr="006E5EE4" w:rsidRDefault="00077F2B" w:rsidP="00077F2B">
      <w:pPr>
        <w:pStyle w:val="ListParagraph"/>
        <w:numPr>
          <w:ilvl w:val="2"/>
          <w:numId w:val="33"/>
        </w:numPr>
        <w:rPr>
          <w:rFonts w:ascii="Tahoma" w:hAnsi="Tahoma" w:cs="Tahoma"/>
          <w:sz w:val="22"/>
          <w:szCs w:val="22"/>
        </w:rPr>
      </w:pPr>
      <w:r w:rsidRPr="006E5EE4">
        <w:rPr>
          <w:rFonts w:ascii="Tahoma" w:hAnsi="Tahoma" w:cs="Tahoma"/>
          <w:sz w:val="22"/>
          <w:szCs w:val="22"/>
        </w:rPr>
        <w:t>Separate table for H14+ is available</w:t>
      </w:r>
    </w:p>
    <w:p w14:paraId="285F6CFF" w14:textId="06F91047" w:rsidR="00C3763C" w:rsidRPr="006E5EE4" w:rsidRDefault="00077F2B" w:rsidP="000B1313">
      <w:pPr>
        <w:pStyle w:val="ListParagraph"/>
        <w:numPr>
          <w:ilvl w:val="2"/>
          <w:numId w:val="33"/>
        </w:numPr>
        <w:rPr>
          <w:rFonts w:ascii="Tahoma" w:hAnsi="Tahoma" w:cs="Tahoma"/>
          <w:sz w:val="22"/>
          <w:szCs w:val="22"/>
        </w:rPr>
      </w:pPr>
      <w:r w:rsidRPr="006E5EE4">
        <w:rPr>
          <w:rFonts w:ascii="Tahoma" w:hAnsi="Tahoma" w:cs="Tahoma"/>
          <w:sz w:val="22"/>
          <w:szCs w:val="22"/>
        </w:rPr>
        <w:t>Concerns over the large range at the low end of the handicap spectrum will be reviewed at the end of the season when results are available</w:t>
      </w:r>
      <w:bookmarkEnd w:id="1"/>
    </w:p>
    <w:p w14:paraId="1BF22087" w14:textId="77777777" w:rsidR="00C3763C" w:rsidRPr="006E5EE4" w:rsidRDefault="00C3763C" w:rsidP="00C3763C">
      <w:pPr>
        <w:rPr>
          <w:rFonts w:ascii="Tahoma" w:hAnsi="Tahoma" w:cs="Tahoma"/>
        </w:rPr>
      </w:pPr>
    </w:p>
    <w:p w14:paraId="57F52A1E" w14:textId="77777777" w:rsidR="005F0F0E" w:rsidRDefault="005F0F0E">
      <w:pPr>
        <w:rPr>
          <w:rFonts w:ascii="Tahoma" w:eastAsia="Arial Unicode MS" w:hAnsi="Tahoma" w:cs="Tahoma"/>
          <w:b/>
          <w:bCs/>
          <w:color w:val="000000"/>
          <w:u w:color="000000"/>
          <w:bdr w:val="nil"/>
          <w:lang w:val="en-US" w:eastAsia="en-GB"/>
        </w:rPr>
      </w:pPr>
      <w:r>
        <w:rPr>
          <w:rFonts w:ascii="Tahoma" w:hAnsi="Tahoma" w:cs="Tahoma"/>
          <w:b/>
          <w:bCs/>
        </w:rPr>
        <w:br w:type="page"/>
      </w:r>
    </w:p>
    <w:p w14:paraId="3F4E1EBD" w14:textId="34130009" w:rsidR="00C3763C" w:rsidRPr="006E5EE4" w:rsidRDefault="008014A5" w:rsidP="00ED169E">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lastRenderedPageBreak/>
        <w:t>Development Officer’s report</w:t>
      </w:r>
    </w:p>
    <w:p w14:paraId="299A88EC" w14:textId="6082181A" w:rsidR="005E3416" w:rsidRPr="006E5EE4" w:rsidRDefault="005E3416" w:rsidP="00C3763C">
      <w:pPr>
        <w:pStyle w:val="ListParagraph"/>
        <w:numPr>
          <w:ilvl w:val="1"/>
          <w:numId w:val="33"/>
        </w:numPr>
        <w:rPr>
          <w:rFonts w:ascii="Tahoma" w:hAnsi="Tahoma" w:cs="Tahoma"/>
          <w:sz w:val="22"/>
          <w:szCs w:val="22"/>
        </w:rPr>
      </w:pPr>
      <w:r w:rsidRPr="006E5EE4">
        <w:rPr>
          <w:rFonts w:ascii="Tahoma" w:hAnsi="Tahoma" w:cs="Tahoma"/>
          <w:sz w:val="22"/>
          <w:szCs w:val="22"/>
        </w:rPr>
        <w:t>Previously circulate</w:t>
      </w:r>
      <w:r w:rsidR="002761F5" w:rsidRPr="006E5EE4">
        <w:rPr>
          <w:rFonts w:ascii="Tahoma" w:hAnsi="Tahoma" w:cs="Tahoma"/>
          <w:sz w:val="22"/>
          <w:szCs w:val="22"/>
        </w:rPr>
        <w:t>d</w:t>
      </w:r>
      <w:r w:rsidRPr="006E5EE4">
        <w:rPr>
          <w:rFonts w:ascii="Tahoma" w:hAnsi="Tahoma" w:cs="Tahoma"/>
          <w:sz w:val="22"/>
          <w:szCs w:val="22"/>
        </w:rPr>
        <w:t xml:space="preserve"> and </w:t>
      </w:r>
      <w:r w:rsidR="00C3763C" w:rsidRPr="006E5EE4">
        <w:rPr>
          <w:rFonts w:ascii="Tahoma" w:hAnsi="Tahoma" w:cs="Tahoma"/>
          <w:sz w:val="22"/>
          <w:szCs w:val="22"/>
        </w:rPr>
        <w:t xml:space="preserve">may be found </w:t>
      </w:r>
      <w:r w:rsidRPr="006E5EE4">
        <w:rPr>
          <w:rFonts w:ascii="Tahoma" w:hAnsi="Tahoma" w:cs="Tahoma"/>
          <w:sz w:val="22"/>
          <w:szCs w:val="22"/>
        </w:rPr>
        <w:t>below</w:t>
      </w:r>
    </w:p>
    <w:p w14:paraId="096B72FA" w14:textId="77777777" w:rsidR="00C3763C" w:rsidRPr="006E5EE4" w:rsidRDefault="00C3763C" w:rsidP="00C3763C">
      <w:pPr>
        <w:pStyle w:val="ListParagraph"/>
        <w:numPr>
          <w:ilvl w:val="1"/>
          <w:numId w:val="33"/>
        </w:numPr>
        <w:rPr>
          <w:rFonts w:ascii="Tahoma" w:hAnsi="Tahoma" w:cs="Tahoma"/>
          <w:sz w:val="22"/>
          <w:szCs w:val="22"/>
        </w:rPr>
      </w:pPr>
      <w:r w:rsidRPr="006E5EE4">
        <w:rPr>
          <w:rFonts w:ascii="Tahoma" w:hAnsi="Tahoma" w:cs="Tahoma"/>
          <w:sz w:val="22"/>
          <w:szCs w:val="22"/>
        </w:rPr>
        <w:t xml:space="preserve">The Bears </w:t>
      </w:r>
    </w:p>
    <w:p w14:paraId="79E38CA3" w14:textId="1ED3BD57" w:rsidR="00C3763C" w:rsidRPr="006E5EE4" w:rsidRDefault="00603284" w:rsidP="00C3763C">
      <w:pPr>
        <w:pStyle w:val="ListParagraph"/>
        <w:numPr>
          <w:ilvl w:val="2"/>
          <w:numId w:val="33"/>
        </w:numPr>
        <w:rPr>
          <w:rFonts w:ascii="Tahoma" w:hAnsi="Tahoma" w:cs="Tahoma"/>
          <w:sz w:val="22"/>
          <w:szCs w:val="22"/>
        </w:rPr>
      </w:pPr>
      <w:r>
        <w:rPr>
          <w:rFonts w:ascii="Tahoma" w:hAnsi="Tahoma" w:cs="Tahoma"/>
          <w:sz w:val="22"/>
          <w:szCs w:val="22"/>
        </w:rPr>
        <w:t>A</w:t>
      </w:r>
      <w:r w:rsidR="00C3763C" w:rsidRPr="006E5EE4">
        <w:rPr>
          <w:rFonts w:ascii="Tahoma" w:hAnsi="Tahoma" w:cs="Tahoma"/>
          <w:sz w:val="22"/>
          <w:szCs w:val="22"/>
        </w:rPr>
        <w:t>ssets are largely being disposed of to Bradford-on-Avon and Tisbury</w:t>
      </w:r>
    </w:p>
    <w:p w14:paraId="36C311BF" w14:textId="77777777" w:rsidR="00C3763C" w:rsidRPr="006E5EE4" w:rsidRDefault="00C3763C" w:rsidP="000B1313">
      <w:pPr>
        <w:pStyle w:val="ListParagraph"/>
        <w:numPr>
          <w:ilvl w:val="2"/>
          <w:numId w:val="33"/>
        </w:numPr>
        <w:rPr>
          <w:rFonts w:ascii="Tahoma" w:hAnsi="Tahoma" w:cs="Tahoma"/>
          <w:sz w:val="22"/>
          <w:szCs w:val="22"/>
        </w:rPr>
      </w:pPr>
      <w:r w:rsidRPr="006E5EE4">
        <w:rPr>
          <w:rFonts w:ascii="Tahoma" w:hAnsi="Tahoma" w:cs="Tahoma"/>
          <w:sz w:val="22"/>
          <w:szCs w:val="22"/>
        </w:rPr>
        <w:t xml:space="preserve">No further news about them confirming closure or disposal of financial assets. </w:t>
      </w:r>
      <w:r w:rsidRPr="006E5EE4">
        <w:rPr>
          <w:rFonts w:ascii="Tahoma" w:hAnsi="Tahoma" w:cs="Tahoma"/>
          <w:b/>
          <w:bCs/>
          <w:sz w:val="22"/>
          <w:szCs w:val="22"/>
        </w:rPr>
        <w:t>Action: Linda</w:t>
      </w:r>
      <w:r w:rsidRPr="006E5EE4">
        <w:rPr>
          <w:rFonts w:ascii="Tahoma" w:hAnsi="Tahoma" w:cs="Tahoma"/>
          <w:sz w:val="22"/>
          <w:szCs w:val="22"/>
        </w:rPr>
        <w:t xml:space="preserve"> to follow up</w:t>
      </w:r>
    </w:p>
    <w:p w14:paraId="53AC46EA" w14:textId="77777777" w:rsidR="00C3763C" w:rsidRPr="006E5EE4" w:rsidRDefault="00C3763C" w:rsidP="00C3763C">
      <w:pPr>
        <w:pStyle w:val="ListParagraph"/>
        <w:ind w:left="2160"/>
        <w:rPr>
          <w:rFonts w:ascii="Tahoma" w:hAnsi="Tahoma" w:cs="Tahoma"/>
          <w:b/>
          <w:bCs/>
          <w:sz w:val="22"/>
          <w:szCs w:val="22"/>
        </w:rPr>
      </w:pPr>
    </w:p>
    <w:p w14:paraId="6913FDF7" w14:textId="77777777" w:rsidR="00647AD6" w:rsidRPr="006E5EE4" w:rsidRDefault="00085147" w:rsidP="00647AD6">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t>C</w:t>
      </w:r>
      <w:r w:rsidR="0038768D" w:rsidRPr="006E5EE4">
        <w:rPr>
          <w:rFonts w:ascii="Tahoma" w:hAnsi="Tahoma" w:cs="Tahoma"/>
          <w:b/>
          <w:bCs/>
          <w:sz w:val="22"/>
          <w:szCs w:val="22"/>
        </w:rPr>
        <w:t>oaching</w:t>
      </w:r>
    </w:p>
    <w:p w14:paraId="671A7C63" w14:textId="34966B8D" w:rsidR="00647AD6" w:rsidRPr="006E5EE4" w:rsidRDefault="002761F5" w:rsidP="00647AD6">
      <w:pPr>
        <w:pStyle w:val="ListParagraph"/>
        <w:numPr>
          <w:ilvl w:val="1"/>
          <w:numId w:val="33"/>
        </w:numPr>
        <w:rPr>
          <w:rFonts w:ascii="Tahoma" w:hAnsi="Tahoma" w:cs="Tahoma"/>
          <w:sz w:val="22"/>
          <w:szCs w:val="22"/>
        </w:rPr>
      </w:pPr>
      <w:r w:rsidRPr="006E5EE4">
        <w:rPr>
          <w:rFonts w:ascii="Tahoma" w:hAnsi="Tahoma" w:cs="Tahoma"/>
          <w:sz w:val="22"/>
          <w:szCs w:val="22"/>
        </w:rPr>
        <w:t>Following our request</w:t>
      </w:r>
      <w:r w:rsidR="00647AD6" w:rsidRPr="006E5EE4">
        <w:rPr>
          <w:rFonts w:ascii="Tahoma" w:hAnsi="Tahoma" w:cs="Tahoma"/>
          <w:sz w:val="22"/>
          <w:szCs w:val="22"/>
        </w:rPr>
        <w:t>,</w:t>
      </w:r>
      <w:r w:rsidRPr="006E5EE4">
        <w:rPr>
          <w:rFonts w:ascii="Tahoma" w:hAnsi="Tahoma" w:cs="Tahoma"/>
          <w:sz w:val="22"/>
          <w:szCs w:val="22"/>
        </w:rPr>
        <w:t xml:space="preserve"> the CA CC will be c</w:t>
      </w:r>
      <w:r w:rsidR="00361ABE" w:rsidRPr="006E5EE4">
        <w:rPr>
          <w:rFonts w:ascii="Tahoma" w:hAnsi="Tahoma" w:cs="Tahoma"/>
          <w:sz w:val="22"/>
          <w:szCs w:val="22"/>
        </w:rPr>
        <w:t>orrecting their minutes Nov 2021</w:t>
      </w:r>
    </w:p>
    <w:p w14:paraId="1760EDC7" w14:textId="77777777" w:rsidR="00647AD6" w:rsidRPr="006E5EE4" w:rsidRDefault="00647AD6" w:rsidP="00647AD6">
      <w:pPr>
        <w:pStyle w:val="ListParagraph"/>
        <w:numPr>
          <w:ilvl w:val="1"/>
          <w:numId w:val="33"/>
        </w:numPr>
        <w:rPr>
          <w:rFonts w:ascii="Tahoma" w:hAnsi="Tahoma" w:cs="Tahoma"/>
          <w:sz w:val="22"/>
          <w:szCs w:val="22"/>
        </w:rPr>
      </w:pPr>
      <w:r w:rsidRPr="006E5EE4">
        <w:rPr>
          <w:rFonts w:ascii="Tahoma" w:hAnsi="Tahoma" w:cs="Tahoma"/>
          <w:sz w:val="22"/>
          <w:szCs w:val="22"/>
        </w:rPr>
        <w:t>Three people have indicated an interest in undertaking a coaches’ training course but it was noted that only informal notice of this has been issued</w:t>
      </w:r>
    </w:p>
    <w:p w14:paraId="4A9B9C23" w14:textId="027B7937" w:rsidR="00361ABE" w:rsidRPr="006E5EE4" w:rsidRDefault="00647AD6" w:rsidP="00647AD6">
      <w:pPr>
        <w:pStyle w:val="ListParagraph"/>
        <w:numPr>
          <w:ilvl w:val="1"/>
          <w:numId w:val="33"/>
        </w:numPr>
        <w:rPr>
          <w:rFonts w:ascii="Tahoma" w:hAnsi="Tahoma" w:cs="Tahoma"/>
          <w:sz w:val="22"/>
          <w:szCs w:val="22"/>
        </w:rPr>
      </w:pPr>
      <w:r w:rsidRPr="006E5EE4">
        <w:rPr>
          <w:rFonts w:ascii="Tahoma" w:hAnsi="Tahoma" w:cs="Tahoma"/>
          <w:sz w:val="22"/>
          <w:szCs w:val="22"/>
        </w:rPr>
        <w:t>The CA CC are unable to come to a decision on the role of the Examining Coach at this stage and it was agreed not to plan for further coaching along these lines for this year but to await their decision</w:t>
      </w:r>
    </w:p>
    <w:p w14:paraId="55E5D812" w14:textId="5322A819" w:rsidR="00647AD6" w:rsidRPr="006E5EE4" w:rsidRDefault="00647AD6" w:rsidP="00647AD6">
      <w:pPr>
        <w:pStyle w:val="ListParagraph"/>
        <w:numPr>
          <w:ilvl w:val="1"/>
          <w:numId w:val="33"/>
        </w:numPr>
        <w:rPr>
          <w:rFonts w:ascii="Tahoma" w:hAnsi="Tahoma" w:cs="Tahoma"/>
          <w:sz w:val="22"/>
          <w:szCs w:val="22"/>
        </w:rPr>
      </w:pPr>
      <w:bookmarkStart w:id="2" w:name="_Hlk99091737"/>
      <w:r w:rsidRPr="006E5EE4">
        <w:rPr>
          <w:rFonts w:ascii="Tahoma" w:hAnsi="Tahoma" w:cs="Tahoma"/>
          <w:sz w:val="22"/>
          <w:szCs w:val="22"/>
        </w:rPr>
        <w:t>Agreed Stephen will run a GC Rules update session on Tuesday 19</w:t>
      </w:r>
      <w:r w:rsidRPr="006E5EE4">
        <w:rPr>
          <w:rFonts w:ascii="Tahoma" w:hAnsi="Tahoma" w:cs="Tahoma"/>
          <w:sz w:val="22"/>
          <w:szCs w:val="22"/>
          <w:vertAlign w:val="superscript"/>
        </w:rPr>
        <w:t>th</w:t>
      </w:r>
      <w:r w:rsidRPr="006E5EE4">
        <w:rPr>
          <w:rFonts w:ascii="Tahoma" w:hAnsi="Tahoma" w:cs="Tahoma"/>
          <w:sz w:val="22"/>
          <w:szCs w:val="22"/>
        </w:rPr>
        <w:t xml:space="preserve"> April at 7.00pm</w:t>
      </w:r>
    </w:p>
    <w:p w14:paraId="3EE597F4" w14:textId="77777777" w:rsidR="004F679C" w:rsidRPr="006E5EE4" w:rsidRDefault="00647AD6" w:rsidP="004F679C">
      <w:pPr>
        <w:pStyle w:val="ListParagraph"/>
        <w:numPr>
          <w:ilvl w:val="2"/>
          <w:numId w:val="33"/>
        </w:numPr>
        <w:rPr>
          <w:rFonts w:ascii="Tahoma" w:hAnsi="Tahoma" w:cs="Tahoma"/>
          <w:sz w:val="22"/>
          <w:szCs w:val="22"/>
        </w:rPr>
      </w:pPr>
      <w:r w:rsidRPr="006E5EE4">
        <w:rPr>
          <w:rFonts w:ascii="Tahoma" w:hAnsi="Tahoma" w:cs="Tahoma"/>
          <w:sz w:val="22"/>
          <w:szCs w:val="22"/>
        </w:rPr>
        <w:t>He noted that he is preparing an updated appendix to his second book which he will send electronically to all who purchased this originally</w:t>
      </w:r>
      <w:bookmarkEnd w:id="2"/>
    </w:p>
    <w:p w14:paraId="07EE9B8A" w14:textId="77777777" w:rsidR="004F679C" w:rsidRPr="006E5EE4" w:rsidRDefault="004F679C" w:rsidP="004F679C">
      <w:pPr>
        <w:pStyle w:val="ListParagraph"/>
        <w:ind w:left="2160"/>
        <w:rPr>
          <w:rFonts w:ascii="Tahoma" w:hAnsi="Tahoma" w:cs="Tahoma"/>
          <w:b/>
          <w:bCs/>
          <w:sz w:val="22"/>
          <w:szCs w:val="22"/>
        </w:rPr>
      </w:pPr>
    </w:p>
    <w:p w14:paraId="11F0EE5C" w14:textId="77777777" w:rsidR="004F679C" w:rsidRPr="006E5EE4" w:rsidRDefault="00A55A95" w:rsidP="004F679C">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t>Safeguarding Officer’s report</w:t>
      </w:r>
    </w:p>
    <w:p w14:paraId="224AFBF9" w14:textId="77777777" w:rsidR="00384F50" w:rsidRPr="006E5EE4" w:rsidRDefault="00384F50" w:rsidP="004F679C">
      <w:pPr>
        <w:pStyle w:val="ListParagraph"/>
        <w:numPr>
          <w:ilvl w:val="1"/>
          <w:numId w:val="33"/>
        </w:numPr>
        <w:rPr>
          <w:rFonts w:ascii="Tahoma" w:hAnsi="Tahoma" w:cs="Tahoma"/>
          <w:sz w:val="22"/>
          <w:szCs w:val="22"/>
        </w:rPr>
      </w:pPr>
      <w:r w:rsidRPr="006E5EE4">
        <w:rPr>
          <w:rFonts w:ascii="Tahoma" w:hAnsi="Tahoma" w:cs="Tahoma"/>
          <w:sz w:val="22"/>
          <w:szCs w:val="22"/>
        </w:rPr>
        <w:t>Andru is studying Child Safeguarding policy and procedures</w:t>
      </w:r>
    </w:p>
    <w:p w14:paraId="71A2FF3C" w14:textId="77777777" w:rsidR="00384F50" w:rsidRPr="006E5EE4" w:rsidRDefault="00384F50" w:rsidP="004F679C">
      <w:pPr>
        <w:pStyle w:val="ListParagraph"/>
        <w:numPr>
          <w:ilvl w:val="1"/>
          <w:numId w:val="33"/>
        </w:numPr>
        <w:rPr>
          <w:rFonts w:ascii="Tahoma" w:hAnsi="Tahoma" w:cs="Tahoma"/>
          <w:sz w:val="22"/>
          <w:szCs w:val="22"/>
        </w:rPr>
      </w:pPr>
      <w:r w:rsidRPr="006E5EE4">
        <w:rPr>
          <w:rFonts w:ascii="Tahoma" w:hAnsi="Tahoma" w:cs="Tahoma"/>
          <w:sz w:val="22"/>
          <w:szCs w:val="22"/>
        </w:rPr>
        <w:t>Brian informed us that both the Child and the Vulnerable Adult Safeguarding policies have been reviewed and agreed by Council, but no notification has been issued</w:t>
      </w:r>
    </w:p>
    <w:p w14:paraId="731F6191" w14:textId="77777777" w:rsidR="00384F50" w:rsidRPr="006E5EE4" w:rsidRDefault="00384F50" w:rsidP="00384F50">
      <w:pPr>
        <w:pStyle w:val="ListParagraph"/>
        <w:numPr>
          <w:ilvl w:val="1"/>
          <w:numId w:val="33"/>
        </w:numPr>
        <w:rPr>
          <w:rFonts w:ascii="Tahoma" w:hAnsi="Tahoma" w:cs="Tahoma"/>
          <w:sz w:val="22"/>
          <w:szCs w:val="22"/>
        </w:rPr>
      </w:pPr>
      <w:r w:rsidRPr="006E5EE4">
        <w:rPr>
          <w:rFonts w:ascii="Tahoma" w:hAnsi="Tahoma" w:cs="Tahoma"/>
          <w:b/>
          <w:bCs/>
          <w:sz w:val="22"/>
          <w:szCs w:val="22"/>
        </w:rPr>
        <w:t>Action: Andru</w:t>
      </w:r>
      <w:r w:rsidRPr="006E5EE4">
        <w:rPr>
          <w:rFonts w:ascii="Tahoma" w:hAnsi="Tahoma" w:cs="Tahoma"/>
          <w:sz w:val="22"/>
          <w:szCs w:val="22"/>
        </w:rPr>
        <w:t xml:space="preserve"> will let Brian know if he doesn’t hear anything within a couple of weeks</w:t>
      </w:r>
    </w:p>
    <w:p w14:paraId="0A9FD063" w14:textId="77777777" w:rsidR="00384F50" w:rsidRPr="006E5EE4" w:rsidRDefault="00384F50" w:rsidP="0046476E">
      <w:pPr>
        <w:pStyle w:val="ListParagraph"/>
        <w:ind w:left="1440"/>
        <w:rPr>
          <w:rFonts w:ascii="Tahoma" w:hAnsi="Tahoma" w:cs="Tahoma"/>
          <w:sz w:val="22"/>
          <w:szCs w:val="22"/>
        </w:rPr>
      </w:pPr>
    </w:p>
    <w:p w14:paraId="0F99B51E" w14:textId="77777777" w:rsidR="0046476E" w:rsidRPr="006E5EE4" w:rsidRDefault="00B2738E" w:rsidP="0046476E">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t>Cygnet</w:t>
      </w:r>
    </w:p>
    <w:p w14:paraId="2DD55766" w14:textId="77777777" w:rsidR="0046476E" w:rsidRPr="006E5EE4" w:rsidRDefault="002761F5" w:rsidP="0046476E">
      <w:pPr>
        <w:pStyle w:val="ListParagraph"/>
        <w:numPr>
          <w:ilvl w:val="1"/>
          <w:numId w:val="33"/>
        </w:numPr>
        <w:rPr>
          <w:rFonts w:ascii="Tahoma" w:hAnsi="Tahoma" w:cs="Tahoma"/>
          <w:b/>
          <w:bCs/>
          <w:sz w:val="22"/>
          <w:szCs w:val="22"/>
        </w:rPr>
      </w:pPr>
      <w:r w:rsidRPr="006E5EE4">
        <w:rPr>
          <w:rFonts w:ascii="Tahoma" w:hAnsi="Tahoma" w:cs="Tahoma"/>
          <w:sz w:val="22"/>
          <w:szCs w:val="22"/>
        </w:rPr>
        <w:t>Next issue imminent</w:t>
      </w:r>
      <w:r w:rsidR="00C50FB0" w:rsidRPr="006E5EE4">
        <w:rPr>
          <w:rFonts w:ascii="Tahoma" w:hAnsi="Tahoma" w:cs="Tahoma"/>
          <w:sz w:val="22"/>
          <w:szCs w:val="22"/>
        </w:rPr>
        <w:t xml:space="preserve"> </w:t>
      </w:r>
      <w:r w:rsidR="0046476E" w:rsidRPr="006E5EE4">
        <w:rPr>
          <w:rFonts w:ascii="Tahoma" w:hAnsi="Tahoma" w:cs="Tahoma"/>
          <w:sz w:val="22"/>
          <w:szCs w:val="22"/>
        </w:rPr>
        <w:t>–</w:t>
      </w:r>
      <w:r w:rsidR="00C50FB0" w:rsidRPr="006E5EE4">
        <w:rPr>
          <w:rFonts w:ascii="Tahoma" w:hAnsi="Tahoma" w:cs="Tahoma"/>
          <w:sz w:val="22"/>
          <w:szCs w:val="22"/>
        </w:rPr>
        <w:t xml:space="preserve"> </w:t>
      </w:r>
      <w:r w:rsidR="0046476E" w:rsidRPr="006E5EE4">
        <w:rPr>
          <w:rFonts w:ascii="Tahoma" w:hAnsi="Tahoma" w:cs="Tahoma"/>
          <w:b/>
          <w:bCs/>
          <w:sz w:val="22"/>
          <w:szCs w:val="22"/>
        </w:rPr>
        <w:t>Action: all</w:t>
      </w:r>
      <w:r w:rsidR="0046476E" w:rsidRPr="006E5EE4">
        <w:rPr>
          <w:rFonts w:ascii="Tahoma" w:hAnsi="Tahoma" w:cs="Tahoma"/>
          <w:sz w:val="22"/>
          <w:szCs w:val="22"/>
        </w:rPr>
        <w:t xml:space="preserve"> - articles to Linda within a week please</w:t>
      </w:r>
    </w:p>
    <w:p w14:paraId="0804ADCF" w14:textId="77777777" w:rsidR="0046476E" w:rsidRPr="006E5EE4" w:rsidRDefault="0046476E" w:rsidP="0046476E">
      <w:pPr>
        <w:pStyle w:val="ListParagraph"/>
        <w:ind w:left="1440"/>
        <w:rPr>
          <w:rFonts w:ascii="Tahoma" w:hAnsi="Tahoma" w:cs="Tahoma"/>
          <w:b/>
          <w:bCs/>
          <w:sz w:val="22"/>
          <w:szCs w:val="22"/>
        </w:rPr>
      </w:pPr>
    </w:p>
    <w:p w14:paraId="4FCFDC95" w14:textId="3AFCBC2D" w:rsidR="0046476E" w:rsidRPr="006E5EE4" w:rsidRDefault="0046476E" w:rsidP="0046476E">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t>CA Council Update</w:t>
      </w:r>
    </w:p>
    <w:p w14:paraId="45FF468B" w14:textId="77777777" w:rsidR="00441026" w:rsidRPr="006E5EE4" w:rsidRDefault="00441026" w:rsidP="00441026">
      <w:pPr>
        <w:pStyle w:val="ListParagraph"/>
        <w:numPr>
          <w:ilvl w:val="1"/>
          <w:numId w:val="33"/>
        </w:numPr>
        <w:rPr>
          <w:rFonts w:ascii="Tahoma" w:hAnsi="Tahoma" w:cs="Tahoma"/>
          <w:sz w:val="22"/>
          <w:szCs w:val="22"/>
        </w:rPr>
      </w:pPr>
      <w:r w:rsidRPr="006E5EE4">
        <w:rPr>
          <w:rFonts w:ascii="Tahoma" w:hAnsi="Tahoma" w:cs="Tahoma"/>
          <w:sz w:val="22"/>
          <w:szCs w:val="22"/>
        </w:rPr>
        <w:t>See Brian’s report below</w:t>
      </w:r>
    </w:p>
    <w:p w14:paraId="1DC42FB7" w14:textId="77777777" w:rsidR="00441026" w:rsidRPr="006E5EE4" w:rsidRDefault="00441026" w:rsidP="00441026">
      <w:pPr>
        <w:pStyle w:val="ListParagraph"/>
        <w:ind w:left="0"/>
        <w:rPr>
          <w:rFonts w:ascii="Tahoma" w:hAnsi="Tahoma" w:cs="Tahoma"/>
          <w:b/>
          <w:bCs/>
          <w:sz w:val="22"/>
          <w:szCs w:val="22"/>
        </w:rPr>
      </w:pPr>
    </w:p>
    <w:p w14:paraId="6C85DE0F" w14:textId="77777777" w:rsidR="00441026" w:rsidRPr="006E5EE4" w:rsidRDefault="0038768D" w:rsidP="00441026">
      <w:pPr>
        <w:pStyle w:val="ListParagraph"/>
        <w:numPr>
          <w:ilvl w:val="0"/>
          <w:numId w:val="33"/>
        </w:numPr>
        <w:ind w:left="0" w:firstLine="0"/>
        <w:rPr>
          <w:rFonts w:ascii="Tahoma" w:hAnsi="Tahoma" w:cs="Tahoma"/>
          <w:b/>
          <w:bCs/>
          <w:sz w:val="22"/>
          <w:szCs w:val="22"/>
        </w:rPr>
      </w:pPr>
      <w:r w:rsidRPr="006E5EE4">
        <w:rPr>
          <w:rFonts w:ascii="Tahoma" w:hAnsi="Tahoma" w:cs="Tahoma"/>
          <w:b/>
          <w:bCs/>
          <w:sz w:val="22"/>
          <w:szCs w:val="22"/>
        </w:rPr>
        <w:t>AOB</w:t>
      </w:r>
    </w:p>
    <w:p w14:paraId="16766D66" w14:textId="77777777" w:rsidR="00441026" w:rsidRPr="006E5EE4" w:rsidRDefault="00441026" w:rsidP="00441026">
      <w:pPr>
        <w:pStyle w:val="ListParagraph"/>
        <w:numPr>
          <w:ilvl w:val="1"/>
          <w:numId w:val="33"/>
        </w:numPr>
        <w:rPr>
          <w:rFonts w:ascii="Tahoma" w:hAnsi="Tahoma" w:cs="Tahoma"/>
          <w:sz w:val="22"/>
          <w:szCs w:val="22"/>
        </w:rPr>
      </w:pPr>
      <w:r w:rsidRPr="006E5EE4">
        <w:rPr>
          <w:rFonts w:ascii="Tahoma" w:hAnsi="Tahoma" w:cs="Tahoma"/>
          <w:sz w:val="22"/>
          <w:szCs w:val="22"/>
        </w:rPr>
        <w:t>Noted SC Tournament at Nailsea 8</w:t>
      </w:r>
      <w:r w:rsidRPr="006E5EE4">
        <w:rPr>
          <w:rFonts w:ascii="Tahoma" w:hAnsi="Tahoma" w:cs="Tahoma"/>
          <w:sz w:val="22"/>
          <w:szCs w:val="22"/>
          <w:vertAlign w:val="superscript"/>
        </w:rPr>
        <w:t>th</w:t>
      </w:r>
      <w:r w:rsidRPr="006E5EE4">
        <w:rPr>
          <w:rFonts w:ascii="Tahoma" w:hAnsi="Tahoma" w:cs="Tahoma"/>
          <w:sz w:val="22"/>
          <w:szCs w:val="22"/>
        </w:rPr>
        <w:t xml:space="preserve"> – 10</w:t>
      </w:r>
      <w:r w:rsidRPr="006E5EE4">
        <w:rPr>
          <w:rFonts w:ascii="Tahoma" w:hAnsi="Tahoma" w:cs="Tahoma"/>
          <w:sz w:val="22"/>
          <w:szCs w:val="22"/>
          <w:vertAlign w:val="superscript"/>
        </w:rPr>
        <w:t>th</w:t>
      </w:r>
      <w:r w:rsidRPr="006E5EE4">
        <w:rPr>
          <w:rFonts w:ascii="Tahoma" w:hAnsi="Tahoma" w:cs="Tahoma"/>
          <w:sz w:val="22"/>
          <w:szCs w:val="22"/>
        </w:rPr>
        <w:t xml:space="preserve"> April – there should be a SWF presence each day</w:t>
      </w:r>
    </w:p>
    <w:p w14:paraId="102EAED6" w14:textId="77777777" w:rsidR="00EF6FFE" w:rsidRPr="006E5EE4" w:rsidRDefault="00107510" w:rsidP="00107510">
      <w:pPr>
        <w:pStyle w:val="ListParagraph"/>
        <w:numPr>
          <w:ilvl w:val="1"/>
          <w:numId w:val="33"/>
        </w:numPr>
        <w:rPr>
          <w:rFonts w:ascii="Tahoma" w:hAnsi="Tahoma" w:cs="Tahoma"/>
          <w:sz w:val="22"/>
          <w:szCs w:val="22"/>
        </w:rPr>
      </w:pPr>
      <w:r w:rsidRPr="006E5EE4">
        <w:rPr>
          <w:rFonts w:ascii="Tahoma" w:hAnsi="Tahoma" w:cs="Tahoma"/>
          <w:sz w:val="22"/>
          <w:szCs w:val="22"/>
        </w:rPr>
        <w:t xml:space="preserve">Swindon holding GC C </w:t>
      </w:r>
      <w:r w:rsidR="00EF6FFE" w:rsidRPr="006E5EE4">
        <w:rPr>
          <w:rFonts w:ascii="Tahoma" w:hAnsi="Tahoma" w:cs="Tahoma"/>
          <w:sz w:val="22"/>
          <w:szCs w:val="22"/>
        </w:rPr>
        <w:t xml:space="preserve">Class </w:t>
      </w:r>
      <w:r w:rsidRPr="006E5EE4">
        <w:rPr>
          <w:rFonts w:ascii="Tahoma" w:hAnsi="Tahoma" w:cs="Tahoma"/>
          <w:sz w:val="22"/>
          <w:szCs w:val="22"/>
        </w:rPr>
        <w:t xml:space="preserve">tournament for </w:t>
      </w:r>
      <w:r w:rsidR="00EF6FFE" w:rsidRPr="006E5EE4">
        <w:rPr>
          <w:rFonts w:ascii="Tahoma" w:hAnsi="Tahoma" w:cs="Tahoma"/>
          <w:sz w:val="22"/>
          <w:szCs w:val="22"/>
        </w:rPr>
        <w:t xml:space="preserve">the </w:t>
      </w:r>
      <w:r w:rsidRPr="006E5EE4">
        <w:rPr>
          <w:rFonts w:ascii="Tahoma" w:hAnsi="Tahoma" w:cs="Tahoma"/>
          <w:sz w:val="22"/>
          <w:szCs w:val="22"/>
        </w:rPr>
        <w:t xml:space="preserve">first time </w:t>
      </w:r>
      <w:r w:rsidR="00EF6FFE" w:rsidRPr="006E5EE4">
        <w:rPr>
          <w:rFonts w:ascii="Tahoma" w:hAnsi="Tahoma" w:cs="Tahoma"/>
          <w:sz w:val="22"/>
          <w:szCs w:val="22"/>
        </w:rPr>
        <w:t>and have 17 entries.</w:t>
      </w:r>
    </w:p>
    <w:p w14:paraId="15FCB8A8" w14:textId="77777777" w:rsidR="002E3D09" w:rsidRPr="006E5EE4" w:rsidRDefault="00EF6FFE" w:rsidP="00EF6FFE">
      <w:pPr>
        <w:pStyle w:val="ListParagraph"/>
        <w:numPr>
          <w:ilvl w:val="2"/>
          <w:numId w:val="33"/>
        </w:numPr>
        <w:rPr>
          <w:rFonts w:ascii="Tahoma" w:hAnsi="Tahoma" w:cs="Tahoma"/>
          <w:sz w:val="22"/>
          <w:szCs w:val="22"/>
        </w:rPr>
      </w:pPr>
      <w:r w:rsidRPr="006E5EE4">
        <w:rPr>
          <w:rFonts w:ascii="Tahoma" w:hAnsi="Tahoma" w:cs="Tahoma"/>
          <w:sz w:val="22"/>
          <w:szCs w:val="22"/>
        </w:rPr>
        <w:t xml:space="preserve">Noted it </w:t>
      </w:r>
      <w:r w:rsidR="002E3D09" w:rsidRPr="006E5EE4">
        <w:rPr>
          <w:rFonts w:ascii="Tahoma" w:hAnsi="Tahoma" w:cs="Tahoma"/>
          <w:sz w:val="22"/>
          <w:szCs w:val="22"/>
        </w:rPr>
        <w:t>seems</w:t>
      </w:r>
      <w:r w:rsidRPr="006E5EE4">
        <w:rPr>
          <w:rFonts w:ascii="Tahoma" w:hAnsi="Tahoma" w:cs="Tahoma"/>
          <w:sz w:val="22"/>
          <w:szCs w:val="22"/>
        </w:rPr>
        <w:t xml:space="preserve"> virtually impossible for someone who hasn’t played in this series before to get a place due to the conditions of entry</w:t>
      </w:r>
    </w:p>
    <w:p w14:paraId="4FFC6ABD" w14:textId="26285790" w:rsidR="006E5EE4" w:rsidRPr="005F0F0E" w:rsidRDefault="002E3D09" w:rsidP="005F0F0E">
      <w:pPr>
        <w:pStyle w:val="ListParagraph"/>
        <w:numPr>
          <w:ilvl w:val="2"/>
          <w:numId w:val="33"/>
        </w:numPr>
        <w:rPr>
          <w:rFonts w:ascii="Tahoma" w:hAnsi="Tahoma" w:cs="Tahoma"/>
          <w:sz w:val="22"/>
          <w:szCs w:val="22"/>
        </w:rPr>
      </w:pPr>
      <w:r w:rsidRPr="006E5EE4">
        <w:rPr>
          <w:rFonts w:ascii="Tahoma" w:hAnsi="Tahoma" w:cs="Tahoma"/>
          <w:sz w:val="22"/>
          <w:szCs w:val="22"/>
        </w:rPr>
        <w:t>Long discussion revealed apparently contradictory guidance for entry and selection procedures and the following guidance</w:t>
      </w:r>
      <w:r w:rsidR="00415D25">
        <w:rPr>
          <w:rFonts w:ascii="Tahoma" w:hAnsi="Tahoma" w:cs="Tahoma"/>
          <w:sz w:val="22"/>
          <w:szCs w:val="22"/>
        </w:rPr>
        <w:t xml:space="preserve"> was noted</w:t>
      </w:r>
      <w:r w:rsidRPr="006E5EE4">
        <w:rPr>
          <w:rFonts w:ascii="Tahoma" w:hAnsi="Tahoma" w:cs="Tahoma"/>
          <w:sz w:val="22"/>
          <w:szCs w:val="22"/>
        </w:rPr>
        <w:t>:</w:t>
      </w:r>
    </w:p>
    <w:tbl>
      <w:tblPr>
        <w:tblStyle w:val="TableGrid"/>
        <w:tblW w:w="0" w:type="auto"/>
        <w:tblInd w:w="-5" w:type="dxa"/>
        <w:tblLook w:val="04A0" w:firstRow="1" w:lastRow="0" w:firstColumn="1" w:lastColumn="0" w:noHBand="0" w:noVBand="1"/>
      </w:tblPr>
      <w:tblGrid>
        <w:gridCol w:w="9747"/>
      </w:tblGrid>
      <w:tr w:rsidR="002E3D09" w:rsidRPr="006E5EE4" w14:paraId="60C54A32" w14:textId="77777777" w:rsidTr="006E5EE4">
        <w:tc>
          <w:tcPr>
            <w:tcW w:w="9747" w:type="dxa"/>
          </w:tcPr>
          <w:p w14:paraId="69AE28E2" w14:textId="77777777" w:rsidR="006E5EE4" w:rsidRPr="006E5EE4" w:rsidRDefault="006E5EE4" w:rsidP="006E5EE4">
            <w:pPr>
              <w:jc w:val="center"/>
              <w:rPr>
                <w:rFonts w:ascii="Tahoma" w:hAnsi="Tahoma" w:cs="Tahoma"/>
                <w:b/>
                <w:bCs/>
                <w:i/>
                <w:iCs/>
                <w:color w:val="FF0000"/>
                <w:u w:val="single"/>
              </w:rPr>
            </w:pPr>
            <w:r w:rsidRPr="006E5EE4">
              <w:rPr>
                <w:rFonts w:ascii="Tahoma" w:hAnsi="Tahoma" w:cs="Tahoma"/>
                <w:b/>
                <w:bCs/>
                <w:i/>
                <w:iCs/>
                <w:color w:val="FF0000"/>
                <w:u w:val="single"/>
              </w:rPr>
              <w:t>Dealing with players who don’t have a ranking</w:t>
            </w:r>
          </w:p>
          <w:p w14:paraId="59635478" w14:textId="77777777" w:rsidR="006E5EE4" w:rsidRPr="006E5EE4" w:rsidRDefault="006E5EE4" w:rsidP="006E5EE4">
            <w:pPr>
              <w:rPr>
                <w:rFonts w:ascii="Tahoma" w:hAnsi="Tahoma" w:cs="Tahoma"/>
                <w:i/>
                <w:iCs/>
              </w:rPr>
            </w:pPr>
            <w:r w:rsidRPr="006E5EE4">
              <w:rPr>
                <w:rFonts w:ascii="Tahoma" w:hAnsi="Tahoma" w:cs="Tahoma"/>
                <w:i/>
                <w:iCs/>
              </w:rPr>
              <w:t>It is quite likely that some players entering the new C-Level (7+) Series tournaments will not have a ranking, and likewise for some entering B-Levels (3+) too.</w:t>
            </w:r>
          </w:p>
          <w:p w14:paraId="52AC6EC9" w14:textId="77777777" w:rsidR="006E5EE4" w:rsidRPr="006E5EE4" w:rsidRDefault="006E5EE4" w:rsidP="006E5EE4">
            <w:pPr>
              <w:rPr>
                <w:rFonts w:ascii="Tahoma" w:hAnsi="Tahoma" w:cs="Tahoma"/>
                <w:i/>
                <w:iCs/>
              </w:rPr>
            </w:pPr>
            <w:r w:rsidRPr="006E5EE4">
              <w:rPr>
                <w:rFonts w:ascii="Tahoma" w:hAnsi="Tahoma" w:cs="Tahoma"/>
                <w:i/>
                <w:iCs/>
              </w:rPr>
              <w:t>For these players, use the ‘trigger point’ index number that relates to their handicap.</w:t>
            </w:r>
          </w:p>
          <w:p w14:paraId="3C230424" w14:textId="77777777" w:rsidR="006E5EE4" w:rsidRPr="006E5EE4" w:rsidRDefault="006E5EE4" w:rsidP="006E5EE4">
            <w:pPr>
              <w:rPr>
                <w:rFonts w:ascii="Tahoma" w:hAnsi="Tahoma" w:cs="Tahoma"/>
                <w:i/>
                <w:iCs/>
              </w:rPr>
            </w:pPr>
            <w:r w:rsidRPr="006E5EE4">
              <w:rPr>
                <w:rFonts w:ascii="Tahoma" w:hAnsi="Tahoma" w:cs="Tahoma"/>
                <w:i/>
                <w:iCs/>
              </w:rPr>
              <w:t>Use it as that player’s Ranking Grade number, for the purpose of ordering your entrants.</w:t>
            </w:r>
          </w:p>
          <w:p w14:paraId="26629ADE" w14:textId="77777777" w:rsidR="006E5EE4" w:rsidRPr="006E5EE4" w:rsidRDefault="006E5EE4" w:rsidP="006E5EE4">
            <w:pPr>
              <w:rPr>
                <w:rFonts w:ascii="Tahoma" w:hAnsi="Tahoma" w:cs="Tahoma"/>
              </w:rPr>
            </w:pPr>
          </w:p>
          <w:p w14:paraId="0EB21466" w14:textId="2020B109" w:rsidR="002E3D09" w:rsidRPr="006E5EE4" w:rsidRDefault="006E5EE4" w:rsidP="005F0F0E">
            <w:pPr>
              <w:rPr>
                <w:rFonts w:ascii="Tahoma" w:hAnsi="Tahoma" w:cs="Tahoma"/>
              </w:rPr>
            </w:pPr>
            <w:r w:rsidRPr="006E5EE4">
              <w:rPr>
                <w:rFonts w:ascii="Tahoma" w:hAnsi="Tahoma" w:cs="Tahoma"/>
              </w:rPr>
              <w:t>This is very clear and totally consistent with my recommendation and, as far as I can see, there is therefore no need for further discussion.</w:t>
            </w:r>
          </w:p>
        </w:tc>
      </w:tr>
    </w:tbl>
    <w:p w14:paraId="4F21AF65" w14:textId="77777777" w:rsidR="006E5EE4" w:rsidRPr="006E5EE4" w:rsidRDefault="006E5EE4" w:rsidP="00107510">
      <w:pPr>
        <w:rPr>
          <w:rFonts w:ascii="Tahoma" w:hAnsi="Tahoma" w:cs="Tahoma"/>
        </w:rPr>
      </w:pPr>
    </w:p>
    <w:p w14:paraId="7DB5DCA7" w14:textId="3E1E0132" w:rsidR="005F0F0E" w:rsidRPr="005F0F0E" w:rsidRDefault="006E5EE4" w:rsidP="005F0F0E">
      <w:pPr>
        <w:pStyle w:val="ListParagraph"/>
        <w:numPr>
          <w:ilvl w:val="2"/>
          <w:numId w:val="33"/>
        </w:numPr>
        <w:rPr>
          <w:rFonts w:ascii="Tahoma" w:hAnsi="Tahoma" w:cs="Tahoma"/>
          <w:sz w:val="22"/>
          <w:szCs w:val="22"/>
        </w:rPr>
      </w:pPr>
      <w:r w:rsidRPr="006E5EE4">
        <w:rPr>
          <w:rFonts w:ascii="Tahoma" w:hAnsi="Tahoma" w:cs="Tahoma"/>
          <w:sz w:val="22"/>
          <w:szCs w:val="22"/>
        </w:rPr>
        <w:t>The possibility of holding a Zoom for people interested in playing this series was identified but no decision made.</w:t>
      </w:r>
    </w:p>
    <w:p w14:paraId="33AF6749" w14:textId="28BE27D1" w:rsidR="006E5EE4" w:rsidRPr="006E5EE4" w:rsidRDefault="006E5EE4" w:rsidP="00107510">
      <w:pPr>
        <w:rPr>
          <w:rFonts w:ascii="Tahoma" w:hAnsi="Tahoma" w:cs="Tahoma"/>
        </w:rPr>
      </w:pPr>
    </w:p>
    <w:p w14:paraId="4130BEC0" w14:textId="330B789F" w:rsidR="00856E4A" w:rsidRPr="005F0F0E" w:rsidRDefault="006E5EE4" w:rsidP="005F0F0E">
      <w:pPr>
        <w:ind w:left="360" w:hanging="360"/>
        <w:rPr>
          <w:rFonts w:ascii="Tahoma" w:hAnsi="Tahoma" w:cs="Tahoma"/>
          <w:b/>
          <w:bCs/>
        </w:rPr>
      </w:pPr>
      <w:r w:rsidRPr="006E5EE4">
        <w:rPr>
          <w:rFonts w:ascii="Tahoma" w:hAnsi="Tahoma" w:cs="Tahoma"/>
          <w:b/>
          <w:bCs/>
        </w:rPr>
        <w:t>M</w:t>
      </w:r>
      <w:r w:rsidR="008014A5" w:rsidRPr="006E5EE4">
        <w:rPr>
          <w:rFonts w:ascii="Tahoma" w:hAnsi="Tahoma" w:cs="Tahoma"/>
          <w:b/>
          <w:bCs/>
        </w:rPr>
        <w:t>eetings 2022</w:t>
      </w:r>
      <w:r w:rsidR="005F0F0E">
        <w:rPr>
          <w:rFonts w:ascii="Tahoma" w:hAnsi="Tahoma" w:cs="Tahoma"/>
          <w:b/>
          <w:bCs/>
        </w:rPr>
        <w:t xml:space="preserve">: </w:t>
      </w:r>
      <w:r w:rsidR="00D06168">
        <w:rPr>
          <w:rFonts w:ascii="Tahoma" w:hAnsi="Tahoma" w:cs="Tahoma"/>
          <w:b/>
          <w:bCs/>
        </w:rPr>
        <w:tab/>
      </w:r>
      <w:r w:rsidR="00654DE9" w:rsidRPr="005F0F0E">
        <w:rPr>
          <w:rFonts w:ascii="Tahoma" w:eastAsia="Calibri" w:hAnsi="Tahoma" w:cs="Tahoma"/>
          <w:bCs/>
        </w:rPr>
        <w:t>26</w:t>
      </w:r>
      <w:r w:rsidR="00654DE9" w:rsidRPr="005F0F0E">
        <w:rPr>
          <w:rFonts w:ascii="Tahoma" w:eastAsia="Calibri" w:hAnsi="Tahoma" w:cs="Tahoma"/>
          <w:bCs/>
          <w:vertAlign w:val="superscript"/>
        </w:rPr>
        <w:t>th</w:t>
      </w:r>
      <w:r w:rsidR="00654DE9" w:rsidRPr="005F0F0E">
        <w:rPr>
          <w:rFonts w:ascii="Tahoma" w:eastAsia="Calibri" w:hAnsi="Tahoma" w:cs="Tahoma"/>
          <w:bCs/>
        </w:rPr>
        <w:t xml:space="preserve"> May</w:t>
      </w:r>
      <w:r w:rsidR="00D06168">
        <w:rPr>
          <w:rFonts w:ascii="Tahoma" w:eastAsia="Calibri" w:hAnsi="Tahoma" w:cs="Tahoma"/>
          <w:bCs/>
        </w:rPr>
        <w:t xml:space="preserve">, </w:t>
      </w:r>
      <w:r w:rsidR="00654DE9" w:rsidRPr="005F0F0E">
        <w:rPr>
          <w:rFonts w:ascii="Tahoma" w:eastAsia="Calibri" w:hAnsi="Tahoma" w:cs="Tahoma"/>
          <w:bCs/>
        </w:rPr>
        <w:t>21</w:t>
      </w:r>
      <w:r w:rsidR="00654DE9" w:rsidRPr="005F0F0E">
        <w:rPr>
          <w:rFonts w:ascii="Tahoma" w:eastAsia="Calibri" w:hAnsi="Tahoma" w:cs="Tahoma"/>
          <w:bCs/>
          <w:vertAlign w:val="superscript"/>
        </w:rPr>
        <w:t>st</w:t>
      </w:r>
      <w:r w:rsidR="00654DE9" w:rsidRPr="005F0F0E">
        <w:rPr>
          <w:rFonts w:ascii="Tahoma" w:eastAsia="Calibri" w:hAnsi="Tahoma" w:cs="Tahoma"/>
          <w:bCs/>
        </w:rPr>
        <w:t xml:space="preserve"> July</w:t>
      </w:r>
      <w:r w:rsidR="00D06168">
        <w:rPr>
          <w:rFonts w:ascii="Tahoma" w:eastAsia="Calibri" w:hAnsi="Tahoma" w:cs="Tahoma"/>
          <w:bCs/>
        </w:rPr>
        <w:t xml:space="preserve">, </w:t>
      </w:r>
      <w:r w:rsidR="00654DE9" w:rsidRPr="005F0F0E">
        <w:rPr>
          <w:rFonts w:ascii="Tahoma" w:eastAsia="Calibri" w:hAnsi="Tahoma" w:cs="Tahoma"/>
          <w:bCs/>
        </w:rPr>
        <w:t>20</w:t>
      </w:r>
      <w:r w:rsidR="00654DE9" w:rsidRPr="005F0F0E">
        <w:rPr>
          <w:rFonts w:ascii="Tahoma" w:eastAsia="Calibri" w:hAnsi="Tahoma" w:cs="Tahoma"/>
          <w:bCs/>
          <w:vertAlign w:val="superscript"/>
        </w:rPr>
        <w:t>th</w:t>
      </w:r>
      <w:r w:rsidR="00654DE9" w:rsidRPr="005F0F0E">
        <w:rPr>
          <w:rFonts w:ascii="Tahoma" w:eastAsia="Calibri" w:hAnsi="Tahoma" w:cs="Tahoma"/>
          <w:bCs/>
        </w:rPr>
        <w:t xml:space="preserve"> October</w:t>
      </w:r>
      <w:r w:rsidR="00D06168">
        <w:rPr>
          <w:rFonts w:ascii="Tahoma" w:eastAsia="Calibri" w:hAnsi="Tahoma" w:cs="Tahoma"/>
          <w:bCs/>
        </w:rPr>
        <w:t xml:space="preserve">, </w:t>
      </w:r>
      <w:r w:rsidR="00654DE9" w:rsidRPr="005F0F0E">
        <w:rPr>
          <w:rFonts w:ascii="Tahoma" w:eastAsia="Calibri" w:hAnsi="Tahoma" w:cs="Tahoma"/>
          <w:bCs/>
        </w:rPr>
        <w:t>20</w:t>
      </w:r>
      <w:r w:rsidR="00654DE9" w:rsidRPr="005F0F0E">
        <w:rPr>
          <w:rFonts w:ascii="Tahoma" w:eastAsia="Calibri" w:hAnsi="Tahoma" w:cs="Tahoma"/>
          <w:bCs/>
          <w:vertAlign w:val="superscript"/>
        </w:rPr>
        <w:t>th</w:t>
      </w:r>
      <w:r w:rsidR="00654DE9" w:rsidRPr="005F0F0E">
        <w:rPr>
          <w:rFonts w:ascii="Tahoma" w:eastAsia="Calibri" w:hAnsi="Tahoma" w:cs="Tahoma"/>
          <w:bCs/>
        </w:rPr>
        <w:t xml:space="preserve"> November AGM</w:t>
      </w:r>
    </w:p>
    <w:tbl>
      <w:tblPr>
        <w:tblW w:w="9492" w:type="dxa"/>
        <w:tblInd w:w="108" w:type="dxa"/>
        <w:tblLook w:val="04A0" w:firstRow="1" w:lastRow="0" w:firstColumn="1" w:lastColumn="0" w:noHBand="0" w:noVBand="1"/>
      </w:tblPr>
      <w:tblGrid>
        <w:gridCol w:w="9492"/>
      </w:tblGrid>
      <w:tr w:rsidR="00856E4A" w:rsidRPr="00856E4A" w14:paraId="5BEFBF01" w14:textId="77777777" w:rsidTr="006E5EE4">
        <w:trPr>
          <w:trHeight w:val="1230"/>
        </w:trPr>
        <w:tc>
          <w:tcPr>
            <w:tcW w:w="9492" w:type="dxa"/>
            <w:tcBorders>
              <w:top w:val="nil"/>
              <w:left w:val="nil"/>
              <w:bottom w:val="nil"/>
              <w:right w:val="double" w:sz="6" w:space="0" w:color="000000"/>
            </w:tcBorders>
            <w:shd w:val="clear" w:color="auto" w:fill="auto"/>
            <w:noWrap/>
            <w:vAlign w:val="bottom"/>
            <w:hideMark/>
          </w:tcPr>
          <w:p w14:paraId="35FFA760" w14:textId="6D126D0E" w:rsidR="00856E4A" w:rsidRPr="00856E4A" w:rsidRDefault="00856E4A" w:rsidP="00856E4A">
            <w:pPr>
              <w:rPr>
                <w:rFonts w:ascii="Calibri" w:eastAsia="Times New Roman" w:hAnsi="Calibri" w:cs="Times New Roman"/>
                <w:color w:val="000000"/>
                <w:lang w:eastAsia="en-GB"/>
              </w:rPr>
            </w:pPr>
            <w:r w:rsidRPr="00856E4A">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317B8AB3" wp14:editId="318198BA">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856E4A">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6B84D54F" wp14:editId="26B4087F">
                  <wp:simplePos x="0" y="0"/>
                  <wp:positionH relativeFrom="column">
                    <wp:posOffset>5019675</wp:posOffset>
                  </wp:positionH>
                  <wp:positionV relativeFrom="paragraph">
                    <wp:posOffset>19050</wp:posOffset>
                  </wp:positionV>
                  <wp:extent cx="790575" cy="7810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856E4A" w:rsidRPr="00856E4A" w14:paraId="3A78FA7C" w14:textId="77777777" w:rsidTr="00E80DB4">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2BC4DDAD" w14:textId="77777777" w:rsidR="00856E4A" w:rsidRPr="00856E4A" w:rsidRDefault="00856E4A" w:rsidP="00856E4A">
                  <w:pPr>
                    <w:jc w:val="center"/>
                    <w:rPr>
                      <w:rFonts w:ascii="Verdana" w:eastAsia="Times New Roman" w:hAnsi="Verdana" w:cs="Times New Roman"/>
                      <w:b/>
                      <w:bCs/>
                      <w:sz w:val="28"/>
                      <w:szCs w:val="28"/>
                      <w:lang w:eastAsia="en-GB"/>
                    </w:rPr>
                  </w:pPr>
                  <w:r w:rsidRPr="00856E4A">
                    <w:rPr>
                      <w:rFonts w:ascii="Verdana" w:eastAsia="Times New Roman" w:hAnsi="Verdana" w:cs="Times New Roman"/>
                      <w:b/>
                      <w:bCs/>
                      <w:sz w:val="28"/>
                      <w:szCs w:val="28"/>
                      <w:lang w:eastAsia="en-GB"/>
                    </w:rPr>
                    <w:t>South West Federation of Croquet Clubs</w:t>
                  </w:r>
                </w:p>
              </w:tc>
            </w:tr>
          </w:tbl>
          <w:p w14:paraId="4E2E2935" w14:textId="77777777" w:rsidR="00856E4A" w:rsidRPr="00856E4A" w:rsidRDefault="00856E4A" w:rsidP="00856E4A">
            <w:pPr>
              <w:rPr>
                <w:rFonts w:ascii="Calibri" w:eastAsia="Times New Roman" w:hAnsi="Calibri" w:cs="Times New Roman"/>
                <w:color w:val="000000"/>
                <w:lang w:eastAsia="en-GB"/>
              </w:rPr>
            </w:pPr>
          </w:p>
        </w:tc>
      </w:tr>
      <w:tr w:rsidR="00856E4A" w:rsidRPr="00856E4A" w14:paraId="0CABD7F7" w14:textId="77777777" w:rsidTr="006E5EE4">
        <w:trPr>
          <w:trHeight w:val="499"/>
        </w:trPr>
        <w:tc>
          <w:tcPr>
            <w:tcW w:w="9492"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177F60A8" w14:textId="77777777" w:rsidR="00856E4A" w:rsidRPr="00856E4A" w:rsidRDefault="00856E4A" w:rsidP="00856E4A">
            <w:pPr>
              <w:jc w:val="center"/>
              <w:rPr>
                <w:rFonts w:ascii="Verdana" w:eastAsia="Times New Roman" w:hAnsi="Verdana" w:cs="Times New Roman"/>
                <w:b/>
                <w:bCs/>
                <w:color w:val="FFFFFF"/>
                <w:sz w:val="20"/>
                <w:szCs w:val="20"/>
                <w:lang w:eastAsia="en-GB"/>
              </w:rPr>
            </w:pPr>
            <w:r w:rsidRPr="00856E4A">
              <w:rPr>
                <w:rFonts w:ascii="Verdana" w:eastAsia="Times New Roman" w:hAnsi="Verdana" w:cs="Times New Roman"/>
                <w:b/>
                <w:bCs/>
                <w:color w:val="FFFFFF"/>
                <w:sz w:val="20"/>
                <w:szCs w:val="20"/>
                <w:lang w:eastAsia="en-GB"/>
              </w:rPr>
              <w:t>Treasurers Report 21st March 2022</w:t>
            </w:r>
          </w:p>
        </w:tc>
      </w:tr>
    </w:tbl>
    <w:p w14:paraId="3788C46C" w14:textId="77777777" w:rsidR="00856E4A" w:rsidRPr="00856E4A" w:rsidRDefault="00856E4A" w:rsidP="00856E4A">
      <w:pPr>
        <w:spacing w:after="160" w:line="259" w:lineRule="auto"/>
        <w:rPr>
          <w:rFonts w:ascii="Calibri" w:eastAsia="Calibri" w:hAnsi="Calibri" w:cs="Times New Roman"/>
        </w:rPr>
      </w:pPr>
    </w:p>
    <w:p w14:paraId="14E424BA" w14:textId="77777777" w:rsidR="00856E4A" w:rsidRPr="00856E4A" w:rsidRDefault="00856E4A" w:rsidP="00856E4A">
      <w:pPr>
        <w:spacing w:after="160" w:line="259" w:lineRule="auto"/>
        <w:rPr>
          <w:rFonts w:ascii="Verdana" w:eastAsia="Calibri" w:hAnsi="Verdana" w:cs="Times New Roman"/>
          <w:b/>
          <w:sz w:val="20"/>
          <w:szCs w:val="20"/>
        </w:rPr>
      </w:pPr>
      <w:r w:rsidRPr="00856E4A">
        <w:rPr>
          <w:rFonts w:ascii="Verdana" w:eastAsia="Calibri" w:hAnsi="Verdana" w:cs="Times New Roman"/>
          <w:b/>
          <w:sz w:val="20"/>
          <w:szCs w:val="20"/>
        </w:rPr>
        <w:t>Summary of Expected Income &amp; Expenditure for 2022</w:t>
      </w:r>
    </w:p>
    <w:p w14:paraId="0F619D9C" w14:textId="77777777" w:rsidR="00856E4A" w:rsidRPr="00856E4A" w:rsidRDefault="00856E4A" w:rsidP="00856E4A">
      <w:pPr>
        <w:spacing w:after="160" w:line="259" w:lineRule="auto"/>
        <w:rPr>
          <w:rFonts w:ascii="Verdana" w:eastAsia="Calibri" w:hAnsi="Verdana" w:cs="Times New Roman"/>
          <w:sz w:val="20"/>
          <w:szCs w:val="20"/>
        </w:rPr>
      </w:pPr>
      <w:r w:rsidRPr="00856E4A">
        <w:rPr>
          <w:rFonts w:ascii="Verdana" w:eastAsia="Calibri" w:hAnsi="Verdana" w:cs="Times New Roman"/>
          <w:sz w:val="20"/>
          <w:szCs w:val="20"/>
        </w:rPr>
        <w:t>I refer to the table on page 3, this shows the budget for 2022, the actual income &amp; expenditure for the period up to March 21st, the expected income &amp; expenditure for the full year and in the last column the difference between the expected position and the budget. No further items of income or expenditure are expected in this financial year.</w:t>
      </w:r>
    </w:p>
    <w:p w14:paraId="2EE81954" w14:textId="77777777" w:rsidR="00856E4A" w:rsidRPr="00856E4A" w:rsidRDefault="00856E4A" w:rsidP="00856E4A">
      <w:pPr>
        <w:spacing w:after="160" w:line="259" w:lineRule="auto"/>
        <w:rPr>
          <w:rFonts w:ascii="Verdana" w:eastAsia="Calibri" w:hAnsi="Verdana" w:cs="Times New Roman"/>
          <w:sz w:val="20"/>
          <w:szCs w:val="20"/>
        </w:rPr>
      </w:pPr>
      <w:r w:rsidRPr="00856E4A">
        <w:rPr>
          <w:rFonts w:ascii="Verdana" w:eastAsia="Calibri" w:hAnsi="Verdana" w:cs="Times New Roman"/>
          <w:sz w:val="20"/>
          <w:szCs w:val="20"/>
        </w:rPr>
        <w:t>Payment has been received from the CA to cover coaching costs incurred in 2021 and amounted to £313. This income and the associated expenses were not included in the Budget for 2022.</w:t>
      </w:r>
    </w:p>
    <w:p w14:paraId="19207313"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 xml:space="preserve">Income (excluding coaching) is forecast to be £43 lower than expected in the budget principally due to a lower than anticipated entry in the Nailsea &amp; Buldleigh Short Croquet Tournaments (51 entries vs expected 60). </w:t>
      </w:r>
    </w:p>
    <w:p w14:paraId="0CEB654A"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Sundry expenses (excluding coaching) are higher than expected due to increase in zoom costs which were not included in the forecast.</w:t>
      </w:r>
    </w:p>
    <w:p w14:paraId="3D998300"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In summary the net impact is that there is a projected deficit for the year of around £450 vs the expected deficit of £340. This slightly higher deficit can be adequately covered by reserves.</w:t>
      </w:r>
    </w:p>
    <w:p w14:paraId="45437CE7" w14:textId="77777777" w:rsidR="00856E4A" w:rsidRPr="00856E4A" w:rsidRDefault="00856E4A" w:rsidP="00856E4A">
      <w:pPr>
        <w:spacing w:after="240" w:line="259" w:lineRule="auto"/>
        <w:ind w:right="-46"/>
        <w:rPr>
          <w:rFonts w:ascii="Verdana" w:eastAsia="Calibri" w:hAnsi="Verdana" w:cs="Times New Roman"/>
          <w:b/>
          <w:sz w:val="20"/>
          <w:szCs w:val="20"/>
        </w:rPr>
      </w:pPr>
      <w:r w:rsidRPr="00856E4A">
        <w:rPr>
          <w:rFonts w:ascii="Verdana" w:eastAsia="Calibri" w:hAnsi="Verdana" w:cs="Times New Roman"/>
          <w:b/>
          <w:sz w:val="20"/>
          <w:szCs w:val="20"/>
        </w:rPr>
        <w:t>Creditors / Debtors</w:t>
      </w:r>
    </w:p>
    <w:p w14:paraId="491B84F5"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None.</w:t>
      </w:r>
    </w:p>
    <w:p w14:paraId="3FC87914" w14:textId="77777777" w:rsidR="00856E4A" w:rsidRPr="00856E4A" w:rsidRDefault="00856E4A" w:rsidP="00856E4A">
      <w:pPr>
        <w:spacing w:after="240" w:line="259" w:lineRule="auto"/>
        <w:ind w:right="-46"/>
        <w:rPr>
          <w:rFonts w:ascii="Verdana" w:eastAsia="Calibri" w:hAnsi="Verdana" w:cs="Times New Roman"/>
          <w:b/>
          <w:sz w:val="20"/>
          <w:szCs w:val="20"/>
        </w:rPr>
      </w:pPr>
      <w:r w:rsidRPr="00856E4A">
        <w:rPr>
          <w:rFonts w:ascii="Verdana" w:eastAsia="Calibri" w:hAnsi="Verdana" w:cs="Times New Roman"/>
          <w:b/>
          <w:sz w:val="20"/>
          <w:szCs w:val="20"/>
        </w:rPr>
        <w:t>Balance Sheet</w:t>
      </w:r>
    </w:p>
    <w:p w14:paraId="08D9D873"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 xml:space="preserve">At January 19th there was £6,897 cash at Bank excluding Judith Moore Bursary (see below), </w:t>
      </w:r>
    </w:p>
    <w:p w14:paraId="285161A3" w14:textId="77777777" w:rsidR="00856E4A" w:rsidRPr="00856E4A" w:rsidRDefault="00856E4A" w:rsidP="00856E4A">
      <w:pPr>
        <w:spacing w:after="240" w:line="259" w:lineRule="auto"/>
        <w:ind w:right="-46"/>
        <w:rPr>
          <w:rFonts w:ascii="Verdana" w:eastAsia="Calibri" w:hAnsi="Verdana" w:cs="Times New Roman"/>
          <w:b/>
          <w:sz w:val="20"/>
          <w:szCs w:val="20"/>
        </w:rPr>
      </w:pPr>
      <w:r w:rsidRPr="00856E4A">
        <w:rPr>
          <w:rFonts w:ascii="Verdana" w:eastAsia="Calibri" w:hAnsi="Verdana" w:cs="Times New Roman"/>
          <w:b/>
          <w:sz w:val="20"/>
          <w:szCs w:val="20"/>
        </w:rPr>
        <w:t>Judith Moore Bursary</w:t>
      </w:r>
    </w:p>
    <w:p w14:paraId="551B63FC" w14:textId="77777777" w:rsidR="00856E4A" w:rsidRPr="00856E4A" w:rsidRDefault="00856E4A" w:rsidP="00856E4A">
      <w:pPr>
        <w:spacing w:after="240" w:line="259" w:lineRule="auto"/>
        <w:ind w:right="-46"/>
        <w:rPr>
          <w:rFonts w:ascii="Verdana" w:eastAsia="Calibri" w:hAnsi="Verdana" w:cs="Times New Roman"/>
          <w:sz w:val="20"/>
          <w:szCs w:val="20"/>
        </w:rPr>
      </w:pPr>
      <w:r w:rsidRPr="00856E4A">
        <w:rPr>
          <w:rFonts w:ascii="Verdana" w:eastAsia="Calibri" w:hAnsi="Verdana" w:cs="Times New Roman"/>
          <w:sz w:val="20"/>
          <w:szCs w:val="20"/>
        </w:rPr>
        <w:t>There have been no payments made from the Judith Moore Bursary Fund, and the cash balance remains at £5,000</w:t>
      </w:r>
    </w:p>
    <w:p w14:paraId="16D7961D" w14:textId="77777777" w:rsidR="00856E4A" w:rsidRPr="00856E4A" w:rsidRDefault="00856E4A" w:rsidP="00856E4A">
      <w:pPr>
        <w:spacing w:after="240" w:line="259" w:lineRule="auto"/>
        <w:ind w:right="-46"/>
        <w:rPr>
          <w:rFonts w:ascii="Verdana" w:eastAsia="Calibri" w:hAnsi="Verdana" w:cs="Times New Roman"/>
          <w:b/>
          <w:sz w:val="20"/>
          <w:szCs w:val="20"/>
        </w:rPr>
      </w:pPr>
    </w:p>
    <w:p w14:paraId="67A688A9" w14:textId="77777777" w:rsidR="00856E4A" w:rsidRPr="00856E4A" w:rsidRDefault="00856E4A" w:rsidP="00856E4A">
      <w:pPr>
        <w:spacing w:after="240" w:line="259" w:lineRule="auto"/>
        <w:ind w:right="-46"/>
        <w:rPr>
          <w:rFonts w:ascii="Verdana" w:eastAsia="Calibri" w:hAnsi="Verdana" w:cs="Times New Roman"/>
          <w:sz w:val="20"/>
          <w:szCs w:val="20"/>
        </w:rPr>
      </w:pPr>
    </w:p>
    <w:p w14:paraId="7AD5A916" w14:textId="77777777" w:rsidR="00856E4A" w:rsidRPr="00856E4A" w:rsidRDefault="00856E4A" w:rsidP="00856E4A">
      <w:pPr>
        <w:spacing w:after="240" w:line="259" w:lineRule="auto"/>
        <w:ind w:right="-46"/>
        <w:rPr>
          <w:rFonts w:ascii="Verdana" w:eastAsia="Calibri" w:hAnsi="Verdana" w:cs="Times New Roman"/>
          <w:b/>
          <w:sz w:val="20"/>
          <w:szCs w:val="20"/>
        </w:rPr>
      </w:pPr>
    </w:p>
    <w:p w14:paraId="71C4AE32" w14:textId="77777777" w:rsidR="00856E4A" w:rsidRPr="00856E4A" w:rsidRDefault="00856E4A" w:rsidP="00856E4A">
      <w:pPr>
        <w:spacing w:after="240" w:line="259" w:lineRule="auto"/>
        <w:ind w:right="-46"/>
        <w:rPr>
          <w:rFonts w:ascii="Verdana" w:eastAsia="Calibri" w:hAnsi="Verdana" w:cs="Times New Roman"/>
          <w:b/>
          <w:sz w:val="20"/>
          <w:szCs w:val="20"/>
        </w:rPr>
      </w:pPr>
    </w:p>
    <w:p w14:paraId="215BA216" w14:textId="77777777" w:rsidR="00856E4A" w:rsidRPr="00856E4A" w:rsidRDefault="00856E4A" w:rsidP="00856E4A">
      <w:pPr>
        <w:spacing w:after="240" w:line="259" w:lineRule="auto"/>
        <w:ind w:right="-46"/>
        <w:rPr>
          <w:rFonts w:ascii="Verdana" w:eastAsia="Calibri" w:hAnsi="Verdana" w:cs="Times New Roman"/>
          <w:b/>
          <w:sz w:val="20"/>
          <w:szCs w:val="20"/>
        </w:rPr>
      </w:pPr>
    </w:p>
    <w:p w14:paraId="5365EB73" w14:textId="4C04AAF9" w:rsidR="00856E4A" w:rsidRPr="00856E4A" w:rsidRDefault="00856E4A" w:rsidP="00856E4A">
      <w:pPr>
        <w:spacing w:after="240" w:line="259" w:lineRule="auto"/>
        <w:ind w:right="-46"/>
        <w:rPr>
          <w:rFonts w:ascii="Verdana" w:eastAsia="Calibri" w:hAnsi="Verdana" w:cs="Times New Roman"/>
          <w:b/>
          <w:sz w:val="20"/>
          <w:szCs w:val="20"/>
        </w:rPr>
      </w:pPr>
      <w:r w:rsidRPr="00856E4A">
        <w:rPr>
          <w:rFonts w:ascii="Calibri" w:eastAsia="Calibri" w:hAnsi="Calibri" w:cs="Times New Roman"/>
          <w:noProof/>
        </w:rPr>
        <w:drawing>
          <wp:inline distT="0" distB="0" distL="0" distR="0" wp14:anchorId="61F82132" wp14:editId="0AE69C3E">
            <wp:extent cx="5727700" cy="591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911850"/>
                    </a:xfrm>
                    <a:prstGeom prst="rect">
                      <a:avLst/>
                    </a:prstGeom>
                    <a:noFill/>
                    <a:ln>
                      <a:noFill/>
                    </a:ln>
                  </pic:spPr>
                </pic:pic>
              </a:graphicData>
            </a:graphic>
          </wp:inline>
        </w:drawing>
      </w:r>
    </w:p>
    <w:p w14:paraId="0806833B" w14:textId="77777777" w:rsidR="00856E4A" w:rsidRPr="00856E4A" w:rsidRDefault="00856E4A" w:rsidP="00856E4A">
      <w:pPr>
        <w:spacing w:after="240" w:line="259" w:lineRule="auto"/>
        <w:ind w:right="-46"/>
        <w:rPr>
          <w:rFonts w:ascii="Verdana" w:eastAsia="Calibri" w:hAnsi="Verdana" w:cs="Times New Roman"/>
          <w:b/>
          <w:sz w:val="20"/>
          <w:szCs w:val="20"/>
        </w:rPr>
      </w:pPr>
    </w:p>
    <w:p w14:paraId="7CE529D9" w14:textId="77777777" w:rsidR="00856E4A" w:rsidRPr="00856E4A" w:rsidRDefault="00856E4A" w:rsidP="00856E4A">
      <w:pPr>
        <w:spacing w:after="240" w:line="259" w:lineRule="auto"/>
        <w:ind w:right="-46"/>
        <w:rPr>
          <w:rFonts w:ascii="Verdana" w:eastAsia="Calibri" w:hAnsi="Verdana" w:cs="Times New Roman"/>
          <w:b/>
          <w:sz w:val="20"/>
          <w:szCs w:val="20"/>
        </w:rPr>
      </w:pPr>
    </w:p>
    <w:p w14:paraId="7E836B9B" w14:textId="77777777" w:rsidR="00856E4A" w:rsidRPr="00856E4A" w:rsidRDefault="00856E4A" w:rsidP="00856E4A">
      <w:pPr>
        <w:spacing w:after="240" w:line="259" w:lineRule="auto"/>
        <w:ind w:right="-46"/>
        <w:rPr>
          <w:rFonts w:ascii="Verdana" w:eastAsia="Calibri" w:hAnsi="Verdana" w:cs="Times New Roman"/>
          <w:b/>
          <w:sz w:val="20"/>
          <w:szCs w:val="20"/>
        </w:rPr>
      </w:pPr>
    </w:p>
    <w:p w14:paraId="12C40A3B" w14:textId="77777777" w:rsidR="00856E4A" w:rsidRPr="00856E4A" w:rsidRDefault="00856E4A" w:rsidP="00856E4A">
      <w:pPr>
        <w:spacing w:after="240" w:line="259" w:lineRule="auto"/>
        <w:ind w:right="-46"/>
        <w:rPr>
          <w:rFonts w:ascii="Verdana" w:eastAsia="Calibri" w:hAnsi="Verdana" w:cs="Times New Roman"/>
          <w:b/>
          <w:sz w:val="20"/>
          <w:szCs w:val="20"/>
        </w:rPr>
      </w:pPr>
    </w:p>
    <w:p w14:paraId="05C922B9" w14:textId="77777777" w:rsidR="00856E4A" w:rsidRPr="00856E4A" w:rsidRDefault="00856E4A" w:rsidP="00856E4A">
      <w:pPr>
        <w:spacing w:after="240" w:line="259" w:lineRule="auto"/>
        <w:ind w:right="-46"/>
        <w:rPr>
          <w:rFonts w:ascii="Verdana" w:eastAsia="Calibri" w:hAnsi="Verdana" w:cs="Times New Roman"/>
          <w:b/>
          <w:sz w:val="20"/>
          <w:szCs w:val="20"/>
        </w:rPr>
      </w:pPr>
    </w:p>
    <w:p w14:paraId="1045C9E8" w14:textId="77777777" w:rsidR="00856E4A" w:rsidRPr="00856E4A" w:rsidRDefault="00856E4A" w:rsidP="00856E4A">
      <w:pPr>
        <w:spacing w:after="240" w:line="259" w:lineRule="auto"/>
        <w:ind w:right="-46"/>
        <w:rPr>
          <w:rFonts w:ascii="Verdana" w:eastAsia="Calibri" w:hAnsi="Verdana" w:cs="Times New Roman"/>
          <w:b/>
          <w:sz w:val="20"/>
          <w:szCs w:val="20"/>
        </w:rPr>
      </w:pPr>
    </w:p>
    <w:p w14:paraId="605F93AF" w14:textId="77777777" w:rsidR="00856E4A" w:rsidRPr="00856E4A" w:rsidRDefault="00856E4A" w:rsidP="00856E4A">
      <w:pPr>
        <w:spacing w:after="240" w:line="259" w:lineRule="auto"/>
        <w:ind w:right="-46"/>
        <w:rPr>
          <w:rFonts w:ascii="Verdana" w:eastAsia="Calibri" w:hAnsi="Verdana" w:cs="Times New Roman"/>
          <w:b/>
          <w:sz w:val="20"/>
          <w:szCs w:val="20"/>
        </w:rPr>
      </w:pPr>
    </w:p>
    <w:p w14:paraId="4DB18893" w14:textId="77777777" w:rsidR="00856E4A" w:rsidRPr="00856E4A" w:rsidRDefault="00856E4A" w:rsidP="00856E4A">
      <w:pPr>
        <w:spacing w:after="240" w:line="259" w:lineRule="auto"/>
        <w:ind w:right="-46"/>
        <w:rPr>
          <w:rFonts w:ascii="Verdana" w:eastAsia="Calibri" w:hAnsi="Verdana" w:cs="Times New Roman"/>
          <w:b/>
          <w:sz w:val="20"/>
          <w:szCs w:val="20"/>
        </w:rPr>
      </w:pPr>
    </w:p>
    <w:p w14:paraId="2ED14DBD" w14:textId="77777777" w:rsidR="00856E4A" w:rsidRPr="00856E4A" w:rsidRDefault="00856E4A" w:rsidP="00856E4A">
      <w:pPr>
        <w:spacing w:after="240" w:line="259" w:lineRule="auto"/>
        <w:ind w:right="-46"/>
        <w:rPr>
          <w:rFonts w:ascii="Verdana" w:eastAsia="Calibri" w:hAnsi="Verdana" w:cs="Times New Roman"/>
          <w:b/>
          <w:sz w:val="20"/>
          <w:szCs w:val="20"/>
        </w:rPr>
      </w:pPr>
    </w:p>
    <w:p w14:paraId="2EA01970" w14:textId="6B61D8E0" w:rsidR="00856E4A" w:rsidRPr="00856E4A" w:rsidRDefault="00856E4A" w:rsidP="00856E4A">
      <w:pPr>
        <w:spacing w:after="240" w:line="259" w:lineRule="auto"/>
        <w:ind w:right="-46"/>
        <w:rPr>
          <w:rFonts w:ascii="Verdana" w:eastAsia="Calibri" w:hAnsi="Verdana" w:cs="Times New Roman"/>
          <w:b/>
          <w:sz w:val="20"/>
          <w:szCs w:val="20"/>
        </w:rPr>
      </w:pPr>
      <w:r w:rsidRPr="00856E4A">
        <w:rPr>
          <w:rFonts w:ascii="Calibri" w:eastAsia="Calibri" w:hAnsi="Calibri" w:cs="Times New Roman"/>
          <w:noProof/>
        </w:rPr>
        <w:drawing>
          <wp:inline distT="0" distB="0" distL="0" distR="0" wp14:anchorId="071E71C8" wp14:editId="17D89892">
            <wp:extent cx="5727700" cy="437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375150"/>
                    </a:xfrm>
                    <a:prstGeom prst="rect">
                      <a:avLst/>
                    </a:prstGeom>
                    <a:noFill/>
                    <a:ln>
                      <a:noFill/>
                    </a:ln>
                  </pic:spPr>
                </pic:pic>
              </a:graphicData>
            </a:graphic>
          </wp:inline>
        </w:drawing>
      </w:r>
    </w:p>
    <w:p w14:paraId="4EFCA5FE" w14:textId="77777777" w:rsidR="00856E4A" w:rsidRPr="00856E4A" w:rsidRDefault="00856E4A" w:rsidP="00856E4A">
      <w:pPr>
        <w:spacing w:after="240" w:line="259" w:lineRule="auto"/>
        <w:ind w:right="-46"/>
        <w:rPr>
          <w:rFonts w:ascii="Verdana" w:eastAsia="Calibri" w:hAnsi="Verdana" w:cs="Times New Roman"/>
          <w:b/>
          <w:sz w:val="20"/>
          <w:szCs w:val="20"/>
        </w:rPr>
      </w:pPr>
    </w:p>
    <w:p w14:paraId="6C80D845" w14:textId="77777777" w:rsidR="006E5EE4" w:rsidRDefault="006E5EE4">
      <w:pPr>
        <w:rPr>
          <w:rFonts w:ascii="Tahoma" w:eastAsia="Times New Roman" w:hAnsi="Tahoma" w:cs="Tahoma"/>
        </w:rPr>
      </w:pPr>
      <w:r>
        <w:rPr>
          <w:rFonts w:ascii="Tahoma" w:eastAsia="Times New Roman" w:hAnsi="Tahoma" w:cs="Tahoma"/>
        </w:rPr>
        <w:br w:type="page"/>
      </w:r>
    </w:p>
    <w:p w14:paraId="4AD9700F" w14:textId="60293250" w:rsidR="005E3416" w:rsidRPr="006E5EE4" w:rsidRDefault="005E3416" w:rsidP="006E5EE4">
      <w:pPr>
        <w:rPr>
          <w:rFonts w:ascii="Tahoma" w:eastAsia="Times New Roman" w:hAnsi="Tahoma" w:cs="Tahoma"/>
          <w:b/>
          <w:bCs/>
        </w:rPr>
      </w:pPr>
      <w:r w:rsidRPr="006E5EE4">
        <w:rPr>
          <w:rFonts w:ascii="Tahoma" w:eastAsia="Times New Roman" w:hAnsi="Tahoma" w:cs="Tahoma"/>
          <w:b/>
          <w:bCs/>
        </w:rPr>
        <w:t>League Secretary’s report</w:t>
      </w:r>
    </w:p>
    <w:p w14:paraId="12ACBAC1" w14:textId="77777777" w:rsidR="005E3416" w:rsidRPr="006E5EE4" w:rsidRDefault="005E3416" w:rsidP="005E3416">
      <w:pPr>
        <w:pStyle w:val="xmsonormal"/>
        <w:rPr>
          <w:rFonts w:ascii="Tahoma" w:hAnsi="Tahoma" w:cs="Tahoma"/>
        </w:rPr>
      </w:pPr>
      <w:r w:rsidRPr="006E5EE4">
        <w:rPr>
          <w:rFonts w:ascii="Tahoma" w:hAnsi="Tahoma" w:cs="Tahoma"/>
        </w:rPr>
        <w:t> </w:t>
      </w:r>
    </w:p>
    <w:p w14:paraId="078546A6" w14:textId="77777777" w:rsidR="005E3416" w:rsidRPr="006E5EE4" w:rsidRDefault="005E3416" w:rsidP="005E3416">
      <w:pPr>
        <w:pStyle w:val="xmsonormal"/>
        <w:rPr>
          <w:rFonts w:ascii="Tahoma" w:hAnsi="Tahoma" w:cs="Tahoma"/>
        </w:rPr>
      </w:pPr>
      <w:r w:rsidRPr="006E5EE4">
        <w:rPr>
          <w:rFonts w:ascii="Tahoma" w:hAnsi="Tahoma" w:cs="Tahoma"/>
        </w:rPr>
        <w:t>There is nothing new to report about the leagues.</w:t>
      </w:r>
    </w:p>
    <w:p w14:paraId="1EF3FB30" w14:textId="77777777" w:rsidR="005E3416" w:rsidRPr="006E5EE4" w:rsidRDefault="005E3416" w:rsidP="005E3416">
      <w:pPr>
        <w:pStyle w:val="xmsonormal"/>
        <w:rPr>
          <w:rFonts w:ascii="Tahoma" w:hAnsi="Tahoma" w:cs="Tahoma"/>
        </w:rPr>
      </w:pPr>
      <w:r w:rsidRPr="006E5EE4">
        <w:rPr>
          <w:rFonts w:ascii="Tahoma" w:hAnsi="Tahoma" w:cs="Tahoma"/>
        </w:rPr>
        <w:t> </w:t>
      </w:r>
    </w:p>
    <w:p w14:paraId="10F832B6" w14:textId="77777777" w:rsidR="005E3416" w:rsidRPr="006E5EE4" w:rsidRDefault="005E3416" w:rsidP="005E3416">
      <w:pPr>
        <w:pStyle w:val="xmsonormal"/>
        <w:rPr>
          <w:rFonts w:ascii="Tahoma" w:hAnsi="Tahoma" w:cs="Tahoma"/>
        </w:rPr>
      </w:pPr>
      <w:r w:rsidRPr="006E5EE4">
        <w:rPr>
          <w:rFonts w:ascii="Tahoma" w:hAnsi="Tahoma" w:cs="Tahoma"/>
        </w:rPr>
        <w:t>There will be 335 block matches starting on April 19</w:t>
      </w:r>
      <w:r w:rsidRPr="006E5EE4">
        <w:rPr>
          <w:rFonts w:ascii="Tahoma" w:hAnsi="Tahoma" w:cs="Tahoma"/>
          <w:vertAlign w:val="superscript"/>
        </w:rPr>
        <w:t>th</w:t>
      </w:r>
      <w:r w:rsidRPr="006E5EE4">
        <w:rPr>
          <w:rFonts w:ascii="Tahoma" w:hAnsi="Tahoma" w:cs="Tahoma"/>
        </w:rPr>
        <w:t xml:space="preserve"> and ending on September 4</w:t>
      </w:r>
      <w:r w:rsidRPr="006E5EE4">
        <w:rPr>
          <w:rFonts w:ascii="Tahoma" w:hAnsi="Tahoma" w:cs="Tahoma"/>
          <w:vertAlign w:val="superscript"/>
        </w:rPr>
        <w:t>th</w:t>
      </w:r>
      <w:r w:rsidRPr="006E5EE4">
        <w:rPr>
          <w:rFonts w:ascii="Tahoma" w:hAnsi="Tahoma" w:cs="Tahoma"/>
        </w:rPr>
        <w:t>, followed by 10 semi-finals and 8 finals.</w:t>
      </w:r>
    </w:p>
    <w:p w14:paraId="1CBE3487" w14:textId="77777777" w:rsidR="005E3416" w:rsidRPr="006E5EE4" w:rsidRDefault="005E3416" w:rsidP="005E3416">
      <w:pPr>
        <w:pStyle w:val="xmsonormal"/>
        <w:rPr>
          <w:rFonts w:ascii="Tahoma" w:hAnsi="Tahoma" w:cs="Tahoma"/>
        </w:rPr>
      </w:pPr>
      <w:r w:rsidRPr="006E5EE4">
        <w:rPr>
          <w:rFonts w:ascii="Tahoma" w:hAnsi="Tahoma" w:cs="Tahoma"/>
        </w:rPr>
        <w:t> </w:t>
      </w:r>
    </w:p>
    <w:p w14:paraId="47F1F2AA" w14:textId="77777777" w:rsidR="005E3416" w:rsidRPr="006E5EE4" w:rsidRDefault="005E3416" w:rsidP="005E3416">
      <w:pPr>
        <w:pStyle w:val="xmsonormal"/>
        <w:rPr>
          <w:rFonts w:ascii="Tahoma" w:hAnsi="Tahoma" w:cs="Tahoma"/>
        </w:rPr>
      </w:pPr>
      <w:r w:rsidRPr="006E5EE4">
        <w:rPr>
          <w:rFonts w:ascii="Tahoma" w:hAnsi="Tahoma" w:cs="Tahoma"/>
        </w:rPr>
        <w:t>The current arrangements for the representatives and referees at the finals are:</w:t>
      </w:r>
    </w:p>
    <w:tbl>
      <w:tblPr>
        <w:tblW w:w="10720" w:type="dxa"/>
        <w:tblInd w:w="3" w:type="dxa"/>
        <w:tblCellMar>
          <w:left w:w="0" w:type="dxa"/>
          <w:right w:w="0" w:type="dxa"/>
        </w:tblCellMar>
        <w:tblLook w:val="04A0" w:firstRow="1" w:lastRow="0" w:firstColumn="1" w:lastColumn="0" w:noHBand="0" w:noVBand="1"/>
      </w:tblPr>
      <w:tblGrid>
        <w:gridCol w:w="1403"/>
        <w:gridCol w:w="1843"/>
        <w:gridCol w:w="2551"/>
        <w:gridCol w:w="1985"/>
        <w:gridCol w:w="2938"/>
      </w:tblGrid>
      <w:tr w:rsidR="005E3416" w:rsidRPr="006E5EE4" w14:paraId="4A5BA97F" w14:textId="77777777" w:rsidTr="00EE38EF">
        <w:trPr>
          <w:trHeight w:val="276"/>
        </w:trPr>
        <w:tc>
          <w:tcPr>
            <w:tcW w:w="1403"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7F73282" w14:textId="77777777" w:rsidR="005E3416" w:rsidRPr="006E5EE4" w:rsidRDefault="005E3416" w:rsidP="00EE38EF">
            <w:pPr>
              <w:pStyle w:val="xmsonormal"/>
              <w:rPr>
                <w:rFonts w:ascii="Tahoma" w:hAnsi="Tahoma" w:cs="Tahoma"/>
              </w:rPr>
            </w:pPr>
            <w:r w:rsidRPr="006E5EE4">
              <w:rPr>
                <w:rFonts w:ascii="Tahoma" w:hAnsi="Tahoma" w:cs="Tahoma"/>
              </w:rPr>
              <w:t>Venue</w:t>
            </w:r>
          </w:p>
        </w:tc>
        <w:tc>
          <w:tcPr>
            <w:tcW w:w="1843"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597B65" w14:textId="77777777" w:rsidR="005E3416" w:rsidRPr="006E5EE4" w:rsidRDefault="005E3416" w:rsidP="00EE38EF">
            <w:pPr>
              <w:pStyle w:val="xmsonormal"/>
              <w:rPr>
                <w:rFonts w:ascii="Tahoma" w:hAnsi="Tahoma" w:cs="Tahoma"/>
              </w:rPr>
            </w:pPr>
            <w:r w:rsidRPr="006E5EE4">
              <w:rPr>
                <w:rFonts w:ascii="Tahoma" w:hAnsi="Tahoma" w:cs="Tahoma"/>
              </w:rPr>
              <w:t>Date</w:t>
            </w:r>
          </w:p>
        </w:tc>
        <w:tc>
          <w:tcPr>
            <w:tcW w:w="2551"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DFA72F" w14:textId="77777777" w:rsidR="005E3416" w:rsidRPr="006E5EE4" w:rsidRDefault="005E3416" w:rsidP="00EE38EF">
            <w:pPr>
              <w:pStyle w:val="xmsonormal"/>
              <w:rPr>
                <w:rFonts w:ascii="Tahoma" w:hAnsi="Tahoma" w:cs="Tahoma"/>
              </w:rPr>
            </w:pPr>
            <w:r w:rsidRPr="006E5EE4">
              <w:rPr>
                <w:rFonts w:ascii="Tahoma" w:hAnsi="Tahoma" w:cs="Tahoma"/>
              </w:rPr>
              <w:t>League</w:t>
            </w:r>
          </w:p>
        </w:tc>
        <w:tc>
          <w:tcPr>
            <w:tcW w:w="1985"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1D9994" w14:textId="77777777" w:rsidR="005E3416" w:rsidRPr="006E5EE4" w:rsidRDefault="005E3416" w:rsidP="00EE38EF">
            <w:pPr>
              <w:pStyle w:val="xmsonormal"/>
              <w:rPr>
                <w:rFonts w:ascii="Tahoma" w:hAnsi="Tahoma" w:cs="Tahoma"/>
              </w:rPr>
            </w:pPr>
            <w:r w:rsidRPr="006E5EE4">
              <w:rPr>
                <w:rFonts w:ascii="Tahoma" w:hAnsi="Tahoma" w:cs="Tahoma"/>
              </w:rPr>
              <w:t>Rep</w:t>
            </w:r>
          </w:p>
        </w:tc>
        <w:tc>
          <w:tcPr>
            <w:tcW w:w="2938" w:type="dxa"/>
            <w:tcBorders>
              <w:top w:val="single" w:sz="12" w:space="0" w:color="auto"/>
              <w:left w:val="nil"/>
              <w:bottom w:val="single" w:sz="8" w:space="0" w:color="auto"/>
              <w:right w:val="single" w:sz="12" w:space="0" w:color="auto"/>
            </w:tcBorders>
            <w:noWrap/>
            <w:tcMar>
              <w:top w:w="0" w:type="dxa"/>
              <w:left w:w="108" w:type="dxa"/>
              <w:bottom w:w="0" w:type="dxa"/>
              <w:right w:w="108" w:type="dxa"/>
            </w:tcMar>
            <w:vAlign w:val="bottom"/>
            <w:hideMark/>
          </w:tcPr>
          <w:p w14:paraId="3D99A4FF" w14:textId="77777777" w:rsidR="005E3416" w:rsidRPr="006E5EE4" w:rsidRDefault="005E3416" w:rsidP="00EE38EF">
            <w:pPr>
              <w:pStyle w:val="xmsonormal"/>
              <w:rPr>
                <w:rFonts w:ascii="Tahoma" w:hAnsi="Tahoma" w:cs="Tahoma"/>
              </w:rPr>
            </w:pPr>
            <w:r w:rsidRPr="006E5EE4">
              <w:rPr>
                <w:rFonts w:ascii="Tahoma" w:hAnsi="Tahoma" w:cs="Tahoma"/>
              </w:rPr>
              <w:t>Ref</w:t>
            </w:r>
          </w:p>
        </w:tc>
      </w:tr>
      <w:tr w:rsidR="005E3416" w:rsidRPr="006E5EE4" w14:paraId="46398282"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39824554" w14:textId="77777777" w:rsidR="005E3416" w:rsidRPr="006E5EE4" w:rsidRDefault="005E3416" w:rsidP="00EE38EF">
            <w:pPr>
              <w:pStyle w:val="xmsonormal"/>
              <w:rPr>
                <w:rFonts w:ascii="Tahoma" w:hAnsi="Tahoma" w:cs="Tahoma"/>
              </w:rPr>
            </w:pPr>
            <w:r w:rsidRPr="006E5EE4">
              <w:rPr>
                <w:rFonts w:ascii="Tahoma" w:hAnsi="Tahoma" w:cs="Tahoma"/>
              </w:rPr>
              <w:t>Swindon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AA7956" w14:textId="77777777" w:rsidR="005E3416" w:rsidRPr="006E5EE4" w:rsidRDefault="005E3416" w:rsidP="00EE38EF">
            <w:pPr>
              <w:pStyle w:val="xmsonormal"/>
              <w:jc w:val="center"/>
              <w:rPr>
                <w:rFonts w:ascii="Tahoma" w:hAnsi="Tahoma" w:cs="Tahoma"/>
              </w:rPr>
            </w:pPr>
            <w:r w:rsidRPr="006E5EE4">
              <w:rPr>
                <w:rFonts w:ascii="Tahoma" w:hAnsi="Tahoma" w:cs="Tahoma"/>
              </w:rPr>
              <w:t>Sat 17/Sep/22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FDBF92" w14:textId="77777777" w:rsidR="005E3416" w:rsidRPr="006E5EE4" w:rsidRDefault="005E3416" w:rsidP="00EE38EF">
            <w:pPr>
              <w:pStyle w:val="xmsonormal"/>
              <w:rPr>
                <w:rFonts w:ascii="Tahoma" w:hAnsi="Tahoma" w:cs="Tahoma"/>
              </w:rPr>
            </w:pPr>
            <w:r w:rsidRPr="006E5EE4">
              <w:rPr>
                <w:rFonts w:ascii="Tahoma" w:hAnsi="Tahoma" w:cs="Tahoma"/>
              </w:rPr>
              <w:t>B League</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AB0A06" w14:textId="77777777" w:rsidR="005E3416" w:rsidRPr="006E5EE4" w:rsidRDefault="005E3416" w:rsidP="00EE38EF">
            <w:pPr>
              <w:pStyle w:val="xmsonormal"/>
              <w:rPr>
                <w:rFonts w:ascii="Tahoma" w:hAnsi="Tahoma" w:cs="Tahoma"/>
              </w:rPr>
            </w:pPr>
            <w:r w:rsidRPr="006E5EE4">
              <w:rPr>
                <w:rFonts w:ascii="Tahoma" w:hAnsi="Tahoma" w:cs="Tahoma"/>
              </w:rPr>
              <w:t>Tony Mayer</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38AC54AF" w14:textId="77777777" w:rsidR="005E3416" w:rsidRPr="006E5EE4" w:rsidRDefault="005E3416" w:rsidP="00EE38EF">
            <w:pPr>
              <w:pStyle w:val="xmsonormal"/>
              <w:rPr>
                <w:rFonts w:ascii="Tahoma" w:hAnsi="Tahoma" w:cs="Tahoma"/>
              </w:rPr>
            </w:pPr>
            <w:r w:rsidRPr="006E5EE4">
              <w:rPr>
                <w:rFonts w:ascii="Tahoma" w:hAnsi="Tahoma" w:cs="Tahoma"/>
              </w:rPr>
              <w:t>Tony Mayer</w:t>
            </w:r>
          </w:p>
        </w:tc>
      </w:tr>
      <w:tr w:rsidR="005E3416" w:rsidRPr="006E5EE4" w14:paraId="50ED8694"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7509343" w14:textId="77777777" w:rsidR="005E3416" w:rsidRPr="006E5EE4" w:rsidRDefault="005E3416" w:rsidP="00EE38EF">
            <w:pPr>
              <w:pStyle w:val="xmsonormal"/>
              <w:rPr>
                <w:rFonts w:ascii="Tahoma" w:hAnsi="Tahoma" w:cs="Tahoma"/>
              </w:rPr>
            </w:pPr>
            <w:r w:rsidRPr="006E5EE4">
              <w:rPr>
                <w:rFonts w:ascii="Tahoma" w:hAnsi="Tahoma" w:cs="Tahoma"/>
              </w:rPr>
              <w:t>Nailsea</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E499B" w14:textId="77777777" w:rsidR="005E3416" w:rsidRPr="006E5EE4" w:rsidRDefault="005E3416" w:rsidP="00EE38EF">
            <w:pPr>
              <w:pStyle w:val="xmsonormal"/>
              <w:jc w:val="center"/>
              <w:rPr>
                <w:rFonts w:ascii="Tahoma" w:hAnsi="Tahoma" w:cs="Tahoma"/>
              </w:rPr>
            </w:pPr>
            <w:r w:rsidRPr="006E5EE4">
              <w:rPr>
                <w:rFonts w:ascii="Tahoma" w:hAnsi="Tahoma" w:cs="Tahoma"/>
              </w:rPr>
              <w:t>Sat 17/Sep/22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CA9819" w14:textId="77777777" w:rsidR="005E3416" w:rsidRPr="006E5EE4" w:rsidRDefault="005E3416" w:rsidP="00EE38EF">
            <w:pPr>
              <w:pStyle w:val="xmsonormal"/>
              <w:rPr>
                <w:rFonts w:ascii="Tahoma" w:hAnsi="Tahoma" w:cs="Tahoma"/>
              </w:rPr>
            </w:pPr>
            <w:r w:rsidRPr="006E5EE4">
              <w:rPr>
                <w:rFonts w:ascii="Tahoma" w:hAnsi="Tahoma" w:cs="Tahoma"/>
              </w:rPr>
              <w:t>Short Croquet Open</w:t>
            </w:r>
          </w:p>
        </w:tc>
        <w:tc>
          <w:tcPr>
            <w:tcW w:w="19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39DA49" w14:textId="77777777" w:rsidR="005E3416" w:rsidRPr="006E5EE4" w:rsidRDefault="005E3416" w:rsidP="00EE38EF">
            <w:pPr>
              <w:pStyle w:val="xmsonormal"/>
              <w:rPr>
                <w:rFonts w:ascii="Tahoma" w:hAnsi="Tahoma" w:cs="Tahoma"/>
              </w:rPr>
            </w:pPr>
            <w:r w:rsidRPr="006E5EE4">
              <w:rPr>
                <w:rFonts w:ascii="Tahoma" w:hAnsi="Tahoma" w:cs="Tahoma"/>
                <w:color w:val="000000"/>
              </w:rPr>
              <w:t>Stephen C-B</w:t>
            </w:r>
          </w:p>
        </w:tc>
        <w:tc>
          <w:tcPr>
            <w:tcW w:w="2938" w:type="dxa"/>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bottom"/>
            <w:hideMark/>
          </w:tcPr>
          <w:p w14:paraId="18780F3E" w14:textId="77777777" w:rsidR="005E3416" w:rsidRPr="006E5EE4" w:rsidRDefault="005E3416" w:rsidP="00EE38EF">
            <w:pPr>
              <w:pStyle w:val="xmsonormal"/>
              <w:rPr>
                <w:rFonts w:ascii="Tahoma" w:hAnsi="Tahoma" w:cs="Tahoma"/>
              </w:rPr>
            </w:pPr>
            <w:r w:rsidRPr="006E5EE4">
              <w:rPr>
                <w:rFonts w:ascii="Tahoma" w:hAnsi="Tahoma" w:cs="Tahoma"/>
                <w:color w:val="000000"/>
              </w:rPr>
              <w:t>Stephen C-B</w:t>
            </w:r>
          </w:p>
        </w:tc>
      </w:tr>
      <w:tr w:rsidR="005E3416" w:rsidRPr="006E5EE4" w14:paraId="2B2B3DBB"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4350B96D" w14:textId="77777777" w:rsidR="005E3416" w:rsidRPr="006E5EE4" w:rsidRDefault="005E3416" w:rsidP="00EE38EF">
            <w:pPr>
              <w:pStyle w:val="xmsonormal"/>
              <w:rPr>
                <w:rFonts w:ascii="Tahoma" w:hAnsi="Tahoma" w:cs="Tahoma"/>
              </w:rPr>
            </w:pPr>
            <w:r w:rsidRPr="006E5EE4">
              <w:rPr>
                <w:rFonts w:ascii="Tahoma" w:hAnsi="Tahoma" w:cs="Tahoma"/>
              </w:rPr>
              <w:t>Sidmouth</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66663" w14:textId="77777777" w:rsidR="005E3416" w:rsidRPr="006E5EE4" w:rsidRDefault="005E3416" w:rsidP="00EE38EF">
            <w:pPr>
              <w:pStyle w:val="xmsonormal"/>
              <w:jc w:val="center"/>
              <w:rPr>
                <w:rFonts w:ascii="Tahoma" w:hAnsi="Tahoma" w:cs="Tahoma"/>
              </w:rPr>
            </w:pPr>
            <w:r w:rsidRPr="006E5EE4">
              <w:rPr>
                <w:rFonts w:ascii="Tahoma" w:hAnsi="Tahoma" w:cs="Tahoma"/>
              </w:rPr>
              <w:t>Sun 18/Sep/22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2AAFF" w14:textId="77777777" w:rsidR="005E3416" w:rsidRPr="006E5EE4" w:rsidRDefault="005E3416" w:rsidP="00EE38EF">
            <w:pPr>
              <w:pStyle w:val="xmsonormal"/>
              <w:rPr>
                <w:rFonts w:ascii="Tahoma" w:hAnsi="Tahoma" w:cs="Tahoma"/>
              </w:rPr>
            </w:pPr>
            <w:r w:rsidRPr="006E5EE4">
              <w:rPr>
                <w:rFonts w:ascii="Tahoma" w:hAnsi="Tahoma" w:cs="Tahoma"/>
              </w:rPr>
              <w:t>Intermediate</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6D9F8" w14:textId="77777777" w:rsidR="005E3416" w:rsidRPr="006E5EE4" w:rsidRDefault="005E3416" w:rsidP="00EE38EF">
            <w:pPr>
              <w:pStyle w:val="xmsonormal"/>
              <w:rPr>
                <w:rFonts w:ascii="Tahoma" w:hAnsi="Tahoma" w:cs="Tahoma"/>
              </w:rPr>
            </w:pPr>
            <w:r w:rsidRPr="006E5EE4">
              <w:rPr>
                <w:rFonts w:ascii="Tahoma" w:hAnsi="Tahoma" w:cs="Tahoma"/>
              </w:rPr>
              <w:t>Paul Francis</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934D70F" w14:textId="77777777" w:rsidR="005E3416" w:rsidRPr="006E5EE4" w:rsidRDefault="005E3416" w:rsidP="00EE38EF">
            <w:pPr>
              <w:pStyle w:val="xmsonormal"/>
              <w:rPr>
                <w:rFonts w:ascii="Tahoma" w:hAnsi="Tahoma" w:cs="Tahoma"/>
              </w:rPr>
            </w:pPr>
            <w:r w:rsidRPr="006E5EE4">
              <w:rPr>
                <w:rFonts w:ascii="Tahoma" w:hAnsi="Tahoma" w:cs="Tahoma"/>
              </w:rPr>
              <w:t>Richard Wood</w:t>
            </w:r>
          </w:p>
        </w:tc>
      </w:tr>
      <w:tr w:rsidR="005E3416" w:rsidRPr="006E5EE4" w14:paraId="342FD6EF"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34EBFC43" w14:textId="77777777" w:rsidR="005E3416" w:rsidRPr="006E5EE4" w:rsidRDefault="005E3416" w:rsidP="00EE38EF">
            <w:pPr>
              <w:pStyle w:val="xmsonormal"/>
              <w:rPr>
                <w:rFonts w:ascii="Tahoma" w:hAnsi="Tahoma" w:cs="Tahoma"/>
              </w:rPr>
            </w:pPr>
            <w:r w:rsidRPr="006E5EE4">
              <w:rPr>
                <w:rFonts w:ascii="Tahoma" w:hAnsi="Tahoma" w:cs="Tahoma"/>
              </w:rPr>
              <w:t>Bristol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95B33" w14:textId="77777777" w:rsidR="005E3416" w:rsidRPr="006E5EE4" w:rsidRDefault="005E3416" w:rsidP="00EE38EF">
            <w:pPr>
              <w:pStyle w:val="xmsonormal"/>
              <w:jc w:val="center"/>
              <w:rPr>
                <w:rFonts w:ascii="Tahoma" w:hAnsi="Tahoma" w:cs="Tahoma"/>
              </w:rPr>
            </w:pPr>
            <w:r w:rsidRPr="006E5EE4">
              <w:rPr>
                <w:rFonts w:ascii="Tahoma" w:hAnsi="Tahoma" w:cs="Tahoma"/>
              </w:rPr>
              <w:t>Sun 18/Sep/22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C8A99" w14:textId="77777777" w:rsidR="005E3416" w:rsidRPr="006E5EE4" w:rsidRDefault="005E3416" w:rsidP="00EE38EF">
            <w:pPr>
              <w:pStyle w:val="xmsonormal"/>
              <w:rPr>
                <w:rFonts w:ascii="Tahoma" w:hAnsi="Tahoma" w:cs="Tahoma"/>
              </w:rPr>
            </w:pPr>
            <w:r w:rsidRPr="006E5EE4">
              <w:rPr>
                <w:rFonts w:ascii="Tahoma" w:hAnsi="Tahoma" w:cs="Tahoma"/>
              </w:rPr>
              <w:t>GC Level Play</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DC59C" w14:textId="77777777" w:rsidR="005E3416" w:rsidRPr="006E5EE4" w:rsidRDefault="005E3416" w:rsidP="00EE38EF">
            <w:pPr>
              <w:pStyle w:val="xmsonormal"/>
              <w:rPr>
                <w:rFonts w:ascii="Tahoma" w:hAnsi="Tahoma" w:cs="Tahoma"/>
              </w:rPr>
            </w:pPr>
            <w:r w:rsidRPr="006E5EE4">
              <w:rPr>
                <w:rFonts w:ascii="Tahoma" w:hAnsi="Tahoma" w:cs="Tahoma"/>
              </w:rPr>
              <w:t>Linda Shaw</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562A3BA" w14:textId="77777777" w:rsidR="005E3416" w:rsidRPr="006E5EE4" w:rsidRDefault="005E3416" w:rsidP="00EE38EF">
            <w:pPr>
              <w:pStyle w:val="xmsonormal"/>
              <w:rPr>
                <w:rFonts w:ascii="Tahoma" w:hAnsi="Tahoma" w:cs="Tahoma"/>
              </w:rPr>
            </w:pPr>
            <w:r w:rsidRPr="006E5EE4">
              <w:rPr>
                <w:rFonts w:ascii="Tahoma" w:hAnsi="Tahoma" w:cs="Tahoma"/>
              </w:rPr>
              <w:t>Bristol will provide</w:t>
            </w:r>
          </w:p>
        </w:tc>
      </w:tr>
      <w:tr w:rsidR="005E3416" w:rsidRPr="006E5EE4" w14:paraId="52D4AC5F"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A5569CA" w14:textId="77777777" w:rsidR="005E3416" w:rsidRPr="006E5EE4" w:rsidRDefault="005E3416" w:rsidP="00EE38EF">
            <w:pPr>
              <w:pStyle w:val="xmsonormal"/>
              <w:rPr>
                <w:rFonts w:ascii="Tahoma" w:hAnsi="Tahoma" w:cs="Tahoma"/>
              </w:rPr>
            </w:pPr>
            <w:r w:rsidRPr="006E5EE4">
              <w:rPr>
                <w:rFonts w:ascii="Tahoma" w:hAnsi="Tahoma" w:cs="Tahoma"/>
              </w:rPr>
              <w:t>Cheltenham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8317E" w14:textId="77777777" w:rsidR="005E3416" w:rsidRPr="006E5EE4" w:rsidRDefault="005E3416" w:rsidP="00EE38EF">
            <w:pPr>
              <w:pStyle w:val="xmsonormal"/>
              <w:jc w:val="center"/>
              <w:rPr>
                <w:rFonts w:ascii="Tahoma" w:hAnsi="Tahoma" w:cs="Tahoma"/>
              </w:rPr>
            </w:pPr>
            <w:r w:rsidRPr="006E5EE4">
              <w:rPr>
                <w:rFonts w:ascii="Tahoma" w:hAnsi="Tahoma" w:cs="Tahoma"/>
              </w:rPr>
              <w:t>Sat 24/Sep/22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F70B7" w14:textId="77777777" w:rsidR="005E3416" w:rsidRPr="006E5EE4" w:rsidRDefault="005E3416" w:rsidP="00EE38EF">
            <w:pPr>
              <w:pStyle w:val="xmsonormal"/>
              <w:rPr>
                <w:rFonts w:ascii="Tahoma" w:hAnsi="Tahoma" w:cs="Tahoma"/>
              </w:rPr>
            </w:pPr>
            <w:r w:rsidRPr="006E5EE4">
              <w:rPr>
                <w:rFonts w:ascii="Tahoma" w:hAnsi="Tahoma" w:cs="Tahoma"/>
              </w:rPr>
              <w:t>Federation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33C9F6" w14:textId="77777777" w:rsidR="005E3416" w:rsidRPr="006E5EE4" w:rsidRDefault="005E3416" w:rsidP="00EE38EF">
            <w:pPr>
              <w:pStyle w:val="xmsonormal"/>
              <w:rPr>
                <w:rFonts w:ascii="Tahoma" w:hAnsi="Tahoma" w:cs="Tahoma"/>
              </w:rPr>
            </w:pPr>
            <w:r w:rsidRPr="006E5EE4">
              <w:rPr>
                <w:rFonts w:ascii="Tahoma" w:hAnsi="Tahoma" w:cs="Tahoma"/>
              </w:rPr>
              <w:t>Tony Mayer</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4AD7C606" w14:textId="77777777" w:rsidR="005E3416" w:rsidRPr="006E5EE4" w:rsidRDefault="005E3416" w:rsidP="00EE38EF">
            <w:pPr>
              <w:pStyle w:val="xmsonormal"/>
              <w:rPr>
                <w:rFonts w:ascii="Tahoma" w:hAnsi="Tahoma" w:cs="Tahoma"/>
              </w:rPr>
            </w:pPr>
            <w:r w:rsidRPr="006E5EE4">
              <w:rPr>
                <w:rFonts w:ascii="Tahoma" w:hAnsi="Tahoma" w:cs="Tahoma"/>
              </w:rPr>
              <w:t>Klim to be asked</w:t>
            </w:r>
          </w:p>
        </w:tc>
      </w:tr>
      <w:tr w:rsidR="005E3416" w:rsidRPr="006E5EE4" w14:paraId="60CF7348"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43E58A55" w14:textId="77777777" w:rsidR="005E3416" w:rsidRPr="006E5EE4" w:rsidRDefault="005E3416" w:rsidP="00EE38EF">
            <w:pPr>
              <w:pStyle w:val="xmsonormal"/>
              <w:rPr>
                <w:rFonts w:ascii="Tahoma" w:hAnsi="Tahoma" w:cs="Tahoma"/>
              </w:rPr>
            </w:pPr>
            <w:r w:rsidRPr="006E5EE4">
              <w:rPr>
                <w:rFonts w:ascii="Tahoma" w:hAnsi="Tahoma" w:cs="Tahoma"/>
              </w:rPr>
              <w:t>Camerton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F8C634" w14:textId="77777777" w:rsidR="005E3416" w:rsidRPr="006E5EE4" w:rsidRDefault="005E3416" w:rsidP="00EE38EF">
            <w:pPr>
              <w:pStyle w:val="xmsonormal"/>
              <w:jc w:val="center"/>
              <w:rPr>
                <w:rFonts w:ascii="Tahoma" w:hAnsi="Tahoma" w:cs="Tahoma"/>
              </w:rPr>
            </w:pPr>
            <w:r w:rsidRPr="006E5EE4">
              <w:rPr>
                <w:rFonts w:ascii="Tahoma" w:hAnsi="Tahoma" w:cs="Tahoma"/>
              </w:rPr>
              <w:t>Sat 24/Sep/22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8A53C" w14:textId="77777777" w:rsidR="005E3416" w:rsidRPr="006E5EE4" w:rsidRDefault="005E3416" w:rsidP="00EE38EF">
            <w:pPr>
              <w:pStyle w:val="xmsonormal"/>
              <w:rPr>
                <w:rFonts w:ascii="Tahoma" w:hAnsi="Tahoma" w:cs="Tahoma"/>
              </w:rPr>
            </w:pPr>
            <w:r w:rsidRPr="006E5EE4">
              <w:rPr>
                <w:rFonts w:ascii="Tahoma" w:hAnsi="Tahoma" w:cs="Tahoma"/>
              </w:rPr>
              <w:t>GC High Handicap</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7E1A9" w14:textId="77777777" w:rsidR="005E3416" w:rsidRPr="006E5EE4" w:rsidRDefault="005E3416" w:rsidP="00EE38EF">
            <w:pPr>
              <w:pStyle w:val="xmsonormal"/>
              <w:rPr>
                <w:rFonts w:ascii="Tahoma" w:hAnsi="Tahoma" w:cs="Tahoma"/>
              </w:rPr>
            </w:pPr>
            <w:r w:rsidRPr="006E5EE4">
              <w:rPr>
                <w:rFonts w:ascii="Tahoma" w:hAnsi="Tahoma" w:cs="Tahoma"/>
              </w:rPr>
              <w:t>Brian Wilson</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0FA8FBC5" w14:textId="77777777" w:rsidR="005E3416" w:rsidRPr="006E5EE4" w:rsidRDefault="005E3416" w:rsidP="00EE38EF">
            <w:pPr>
              <w:pStyle w:val="xmsonormal"/>
              <w:rPr>
                <w:rFonts w:ascii="Tahoma" w:hAnsi="Tahoma" w:cs="Tahoma"/>
              </w:rPr>
            </w:pPr>
            <w:r w:rsidRPr="006E5EE4">
              <w:rPr>
                <w:rFonts w:ascii="Tahoma" w:hAnsi="Tahoma" w:cs="Tahoma"/>
              </w:rPr>
              <w:t>Brian Wilson</w:t>
            </w:r>
          </w:p>
        </w:tc>
      </w:tr>
      <w:tr w:rsidR="005E3416" w:rsidRPr="006E5EE4" w14:paraId="710C6C23" w14:textId="77777777" w:rsidTr="00EE38EF">
        <w:trPr>
          <w:trHeight w:val="264"/>
        </w:trPr>
        <w:tc>
          <w:tcPr>
            <w:tcW w:w="1403"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11866C46" w14:textId="77777777" w:rsidR="005E3416" w:rsidRPr="006E5EE4" w:rsidRDefault="005E3416" w:rsidP="00EE38EF">
            <w:pPr>
              <w:pStyle w:val="xmsonormal"/>
              <w:rPr>
                <w:rFonts w:ascii="Tahoma" w:hAnsi="Tahoma" w:cs="Tahoma"/>
              </w:rPr>
            </w:pPr>
            <w:r w:rsidRPr="006E5EE4">
              <w:rPr>
                <w:rFonts w:ascii="Tahoma" w:hAnsi="Tahoma" w:cs="Tahoma"/>
              </w:rPr>
              <w:t>Budleigh</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4681C" w14:textId="77777777" w:rsidR="005E3416" w:rsidRPr="006E5EE4" w:rsidRDefault="005E3416" w:rsidP="00EE38EF">
            <w:pPr>
              <w:pStyle w:val="xmsonormal"/>
              <w:jc w:val="center"/>
              <w:rPr>
                <w:rFonts w:ascii="Tahoma" w:hAnsi="Tahoma" w:cs="Tahoma"/>
              </w:rPr>
            </w:pPr>
            <w:r w:rsidRPr="006E5EE4">
              <w:rPr>
                <w:rFonts w:ascii="Tahoma" w:hAnsi="Tahoma" w:cs="Tahoma"/>
              </w:rPr>
              <w:t>Sun 25/Sep/22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ADA3A" w14:textId="77777777" w:rsidR="005E3416" w:rsidRPr="006E5EE4" w:rsidRDefault="005E3416" w:rsidP="00EE38EF">
            <w:pPr>
              <w:pStyle w:val="xmsonormal"/>
              <w:rPr>
                <w:rFonts w:ascii="Tahoma" w:hAnsi="Tahoma" w:cs="Tahoma"/>
              </w:rPr>
            </w:pPr>
            <w:r w:rsidRPr="006E5EE4">
              <w:rPr>
                <w:rFonts w:ascii="Tahoma" w:hAnsi="Tahoma" w:cs="Tahoma"/>
              </w:rPr>
              <w:t>Short Croquet Restricted</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2DE2E" w14:textId="77777777" w:rsidR="005E3416" w:rsidRPr="006E5EE4" w:rsidRDefault="005E3416" w:rsidP="00EE38EF">
            <w:pPr>
              <w:pStyle w:val="xmsonormal"/>
              <w:rPr>
                <w:rFonts w:ascii="Tahoma" w:hAnsi="Tahoma" w:cs="Tahoma"/>
              </w:rPr>
            </w:pPr>
            <w:r w:rsidRPr="006E5EE4">
              <w:rPr>
                <w:rFonts w:ascii="Tahoma" w:hAnsi="Tahoma" w:cs="Tahoma"/>
              </w:rPr>
              <w:t>Paul Francis</w:t>
            </w:r>
          </w:p>
        </w:tc>
        <w:tc>
          <w:tcPr>
            <w:tcW w:w="2938" w:type="dxa"/>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3C324EF9" w14:textId="77777777" w:rsidR="005E3416" w:rsidRPr="006E5EE4" w:rsidRDefault="005E3416" w:rsidP="00EE38EF">
            <w:pPr>
              <w:pStyle w:val="xmsonormal"/>
              <w:rPr>
                <w:rFonts w:ascii="Tahoma" w:hAnsi="Tahoma" w:cs="Tahoma"/>
              </w:rPr>
            </w:pPr>
            <w:r w:rsidRPr="006E5EE4">
              <w:rPr>
                <w:rFonts w:ascii="Tahoma" w:hAnsi="Tahoma" w:cs="Tahoma"/>
              </w:rPr>
              <w:t>Paul Francis</w:t>
            </w:r>
          </w:p>
        </w:tc>
      </w:tr>
      <w:tr w:rsidR="005E3416" w:rsidRPr="006E5EE4" w14:paraId="47983D7D" w14:textId="77777777" w:rsidTr="00EE38EF">
        <w:trPr>
          <w:trHeight w:val="276"/>
        </w:trPr>
        <w:tc>
          <w:tcPr>
            <w:tcW w:w="1403"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bottom"/>
            <w:hideMark/>
          </w:tcPr>
          <w:p w14:paraId="049D7813" w14:textId="77777777" w:rsidR="005E3416" w:rsidRPr="006E5EE4" w:rsidRDefault="005E3416" w:rsidP="00EE38EF">
            <w:pPr>
              <w:pStyle w:val="xmsonormal"/>
              <w:rPr>
                <w:rFonts w:ascii="Tahoma" w:hAnsi="Tahoma" w:cs="Tahoma"/>
              </w:rPr>
            </w:pPr>
            <w:r w:rsidRPr="006E5EE4">
              <w:rPr>
                <w:rFonts w:ascii="Tahoma" w:hAnsi="Tahoma" w:cs="Tahoma"/>
              </w:rPr>
              <w:t>Bath</w:t>
            </w:r>
          </w:p>
        </w:tc>
        <w:tc>
          <w:tcPr>
            <w:tcW w:w="1843"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28142009" w14:textId="77777777" w:rsidR="005E3416" w:rsidRPr="006E5EE4" w:rsidRDefault="005E3416" w:rsidP="00EE38EF">
            <w:pPr>
              <w:pStyle w:val="xmsonormal"/>
              <w:jc w:val="center"/>
              <w:rPr>
                <w:rFonts w:ascii="Tahoma" w:hAnsi="Tahoma" w:cs="Tahoma"/>
              </w:rPr>
            </w:pPr>
            <w:r w:rsidRPr="006E5EE4">
              <w:rPr>
                <w:rFonts w:ascii="Tahoma" w:hAnsi="Tahoma" w:cs="Tahoma"/>
              </w:rPr>
              <w:t>Sun 25/Sep/22</w:t>
            </w:r>
          </w:p>
        </w:tc>
        <w:tc>
          <w:tcPr>
            <w:tcW w:w="2551"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271DB66A" w14:textId="77777777" w:rsidR="005E3416" w:rsidRPr="006E5EE4" w:rsidRDefault="005E3416" w:rsidP="00EE38EF">
            <w:pPr>
              <w:pStyle w:val="xmsonormal"/>
              <w:rPr>
                <w:rFonts w:ascii="Tahoma" w:hAnsi="Tahoma" w:cs="Tahoma"/>
              </w:rPr>
            </w:pPr>
            <w:r w:rsidRPr="006E5EE4">
              <w:rPr>
                <w:rFonts w:ascii="Tahoma" w:hAnsi="Tahoma" w:cs="Tahoma"/>
              </w:rPr>
              <w:t>GC Handicap</w:t>
            </w:r>
          </w:p>
        </w:tc>
        <w:tc>
          <w:tcPr>
            <w:tcW w:w="1985"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39EBBC60" w14:textId="77777777" w:rsidR="005E3416" w:rsidRPr="006E5EE4" w:rsidRDefault="005E3416" w:rsidP="00EE38EF">
            <w:pPr>
              <w:pStyle w:val="xmsonormal"/>
              <w:rPr>
                <w:rFonts w:ascii="Tahoma" w:hAnsi="Tahoma" w:cs="Tahoma"/>
              </w:rPr>
            </w:pPr>
            <w:r w:rsidRPr="006E5EE4">
              <w:rPr>
                <w:rFonts w:ascii="Tahoma" w:hAnsi="Tahoma" w:cs="Tahoma"/>
              </w:rPr>
              <w:t>Andru Blewett</w:t>
            </w:r>
          </w:p>
        </w:tc>
        <w:tc>
          <w:tcPr>
            <w:tcW w:w="2938"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3A68DBC" w14:textId="77777777" w:rsidR="005E3416" w:rsidRPr="006E5EE4" w:rsidRDefault="005E3416" w:rsidP="00EE38EF">
            <w:pPr>
              <w:pStyle w:val="xmsonormal"/>
              <w:rPr>
                <w:rFonts w:ascii="Tahoma" w:hAnsi="Tahoma" w:cs="Tahoma"/>
              </w:rPr>
            </w:pPr>
            <w:r w:rsidRPr="006E5EE4">
              <w:rPr>
                <w:rFonts w:ascii="Tahoma" w:hAnsi="Tahoma" w:cs="Tahoma"/>
              </w:rPr>
              <w:t>Andru Blewett</w:t>
            </w:r>
          </w:p>
        </w:tc>
      </w:tr>
    </w:tbl>
    <w:p w14:paraId="367BB63C" w14:textId="77777777" w:rsidR="005E3416" w:rsidRPr="006E5EE4" w:rsidRDefault="005E3416" w:rsidP="005E3416">
      <w:pPr>
        <w:pStyle w:val="xmsonormal"/>
        <w:rPr>
          <w:rFonts w:ascii="Tahoma" w:hAnsi="Tahoma" w:cs="Tahoma"/>
        </w:rPr>
      </w:pPr>
      <w:r w:rsidRPr="006E5EE4">
        <w:rPr>
          <w:rFonts w:ascii="Tahoma" w:hAnsi="Tahoma" w:cs="Tahoma"/>
        </w:rPr>
        <w:t> </w:t>
      </w:r>
    </w:p>
    <w:p w14:paraId="430ADCC3" w14:textId="77777777" w:rsidR="005E3416" w:rsidRPr="006E5EE4" w:rsidRDefault="005E3416" w:rsidP="005E3416">
      <w:pPr>
        <w:pStyle w:val="xmsonormal"/>
        <w:rPr>
          <w:rFonts w:ascii="Tahoma" w:hAnsi="Tahoma" w:cs="Tahoma"/>
        </w:rPr>
      </w:pPr>
      <w:r w:rsidRPr="006E5EE4">
        <w:rPr>
          <w:rFonts w:ascii="Tahoma" w:hAnsi="Tahoma" w:cs="Tahoma"/>
        </w:rPr>
        <w:t>I have split the rules for the Association leagues into two documents, one for AC and one for Short Croquet (attached). There are no substantive changes except that I have reduced the time allowed for submitting entries from 14 days after the AGM to 10 days. If you feel that this needs to be approved at the AGM then I will submit it as a proposal. My reason is that I would like to get the blocks circulated earlier in December in order to relieve the pressure on the run-up to Christmas. (In 2021 I wasn’t able to send them out until Dec 7</w:t>
      </w:r>
      <w:r w:rsidRPr="006E5EE4">
        <w:rPr>
          <w:rFonts w:ascii="Tahoma" w:hAnsi="Tahoma" w:cs="Tahoma"/>
          <w:vertAlign w:val="superscript"/>
        </w:rPr>
        <w:t>th</w:t>
      </w:r>
      <w:r w:rsidRPr="006E5EE4">
        <w:rPr>
          <w:rFonts w:ascii="Tahoma" w:hAnsi="Tahoma" w:cs="Tahoma"/>
        </w:rPr>
        <w:t>.)</w:t>
      </w:r>
    </w:p>
    <w:p w14:paraId="12C3EAD3" w14:textId="77777777" w:rsidR="005E3416" w:rsidRPr="006E5EE4" w:rsidRDefault="005E3416" w:rsidP="005E3416">
      <w:pPr>
        <w:pStyle w:val="xmsonormal"/>
        <w:rPr>
          <w:rFonts w:ascii="Tahoma" w:hAnsi="Tahoma" w:cs="Tahoma"/>
        </w:rPr>
      </w:pPr>
      <w:r w:rsidRPr="006E5EE4">
        <w:rPr>
          <w:rFonts w:ascii="Tahoma" w:hAnsi="Tahoma" w:cs="Tahoma"/>
        </w:rPr>
        <w:t> </w:t>
      </w:r>
    </w:p>
    <w:p w14:paraId="0DC61D62" w14:textId="0461E018" w:rsidR="005E3416" w:rsidRPr="006E5EE4" w:rsidRDefault="005E3416" w:rsidP="000B1313">
      <w:pPr>
        <w:rPr>
          <w:rFonts w:ascii="Tahoma" w:eastAsia="Times New Roman" w:hAnsi="Tahoma" w:cs="Tahoma"/>
        </w:rPr>
      </w:pPr>
    </w:p>
    <w:p w14:paraId="4E6E0998" w14:textId="77777777" w:rsidR="006E5EE4" w:rsidRDefault="006E5EE4">
      <w:pPr>
        <w:rPr>
          <w:rFonts w:ascii="Tahoma" w:eastAsia="Arial Unicode MS" w:hAnsi="Tahoma" w:cs="Tahoma"/>
          <w:b/>
          <w:bCs/>
          <w:color w:val="000000"/>
          <w:bdr w:val="nil"/>
          <w:lang w:val="en-US" w:eastAsia="en-GB"/>
        </w:rPr>
      </w:pPr>
      <w:r>
        <w:rPr>
          <w:rFonts w:ascii="Tahoma" w:hAnsi="Tahoma" w:cs="Tahoma"/>
          <w:b/>
          <w:bCs/>
        </w:rPr>
        <w:br w:type="page"/>
      </w:r>
    </w:p>
    <w:p w14:paraId="623B7BFC" w14:textId="47FCF5C9" w:rsidR="005E3416" w:rsidRPr="006E5EE4" w:rsidRDefault="005E3416" w:rsidP="006E5EE4">
      <w:pPr>
        <w:pStyle w:val="Body"/>
        <w:rPr>
          <w:rFonts w:ascii="Tahoma" w:hAnsi="Tahoma" w:cs="Tahoma"/>
          <w:b/>
          <w:bCs/>
        </w:rPr>
      </w:pPr>
      <w:r w:rsidRPr="006E5EE4">
        <w:rPr>
          <w:rFonts w:ascii="Tahoma" w:hAnsi="Tahoma" w:cs="Tahoma"/>
          <w:b/>
          <w:bCs/>
        </w:rPr>
        <w:t>Development Report</w:t>
      </w:r>
    </w:p>
    <w:p w14:paraId="3496AE60" w14:textId="77777777" w:rsidR="005E3416" w:rsidRPr="006E5EE4" w:rsidRDefault="005E3416" w:rsidP="006E5EE4">
      <w:pPr>
        <w:pStyle w:val="Body"/>
        <w:rPr>
          <w:rFonts w:ascii="Tahoma" w:hAnsi="Tahoma" w:cs="Tahoma"/>
        </w:rPr>
      </w:pPr>
    </w:p>
    <w:p w14:paraId="5AD35B7A" w14:textId="574C871D" w:rsidR="005E3416" w:rsidRPr="006E5EE4" w:rsidRDefault="005E3416" w:rsidP="006E5EE4">
      <w:pPr>
        <w:pStyle w:val="Body"/>
        <w:rPr>
          <w:rFonts w:ascii="Tahoma" w:hAnsi="Tahoma" w:cs="Tahoma"/>
          <w:b/>
          <w:bCs/>
        </w:rPr>
      </w:pPr>
      <w:r w:rsidRPr="006E5EE4">
        <w:rPr>
          <w:rFonts w:ascii="Tahoma" w:hAnsi="Tahoma" w:cs="Tahoma"/>
          <w:b/>
          <w:bCs/>
        </w:rPr>
        <w:t>Grants Awarded</w:t>
      </w:r>
    </w:p>
    <w:p w14:paraId="796942D7" w14:textId="77777777" w:rsidR="005E3416" w:rsidRPr="006E5EE4" w:rsidRDefault="005E3416" w:rsidP="006E5EE4">
      <w:pPr>
        <w:pStyle w:val="Body"/>
        <w:numPr>
          <w:ilvl w:val="0"/>
          <w:numId w:val="36"/>
        </w:numPr>
        <w:rPr>
          <w:rFonts w:ascii="Tahoma" w:hAnsi="Tahoma" w:cs="Tahoma"/>
        </w:rPr>
      </w:pPr>
      <w:r w:rsidRPr="006E5EE4">
        <w:rPr>
          <w:rFonts w:ascii="Tahoma" w:hAnsi="Tahoma" w:cs="Tahoma"/>
        </w:rPr>
        <w:t>£4400 awarded to Bath for levelling lawn 4.</w:t>
      </w:r>
    </w:p>
    <w:p w14:paraId="5636250B" w14:textId="77777777" w:rsidR="005E3416" w:rsidRPr="006E5EE4" w:rsidRDefault="005E3416" w:rsidP="006E5EE4">
      <w:pPr>
        <w:pStyle w:val="Body"/>
        <w:rPr>
          <w:rFonts w:ascii="Tahoma" w:hAnsi="Tahoma" w:cs="Tahoma"/>
        </w:rPr>
      </w:pPr>
    </w:p>
    <w:p w14:paraId="5ECDE8FE" w14:textId="2DE85640" w:rsidR="005E3416" w:rsidRPr="006E5EE4" w:rsidRDefault="005E3416" w:rsidP="006E5EE4">
      <w:pPr>
        <w:pStyle w:val="Body"/>
        <w:rPr>
          <w:rFonts w:ascii="Tahoma" w:hAnsi="Tahoma" w:cs="Tahoma"/>
          <w:b/>
          <w:bCs/>
        </w:rPr>
      </w:pPr>
      <w:r w:rsidRPr="006E5EE4">
        <w:rPr>
          <w:rFonts w:ascii="Tahoma" w:hAnsi="Tahoma" w:cs="Tahoma"/>
          <w:b/>
          <w:bCs/>
        </w:rPr>
        <w:t>Grants Pending</w:t>
      </w:r>
    </w:p>
    <w:p w14:paraId="1C704F30" w14:textId="77777777" w:rsidR="005E3416" w:rsidRPr="006E5EE4" w:rsidRDefault="005E3416" w:rsidP="006E5EE4">
      <w:pPr>
        <w:pStyle w:val="Body"/>
        <w:numPr>
          <w:ilvl w:val="0"/>
          <w:numId w:val="36"/>
        </w:numPr>
        <w:rPr>
          <w:rFonts w:ascii="Tahoma" w:hAnsi="Tahoma" w:cs="Tahoma"/>
        </w:rPr>
      </w:pPr>
      <w:r w:rsidRPr="006E5EE4">
        <w:rPr>
          <w:rFonts w:ascii="Tahoma" w:hAnsi="Tahoma" w:cs="Tahoma"/>
        </w:rPr>
        <w:t>£5000 application from Bude for a new club house</w:t>
      </w:r>
    </w:p>
    <w:p w14:paraId="1646CC39" w14:textId="77777777" w:rsidR="005E3416" w:rsidRPr="006E5EE4" w:rsidRDefault="005E3416" w:rsidP="006E5EE4">
      <w:pPr>
        <w:pStyle w:val="Body"/>
        <w:rPr>
          <w:rFonts w:ascii="Tahoma" w:hAnsi="Tahoma" w:cs="Tahoma"/>
        </w:rPr>
      </w:pPr>
    </w:p>
    <w:p w14:paraId="35156CD7" w14:textId="77777777" w:rsidR="005E3416" w:rsidRPr="006E5EE4" w:rsidRDefault="005E3416" w:rsidP="006E5EE4">
      <w:pPr>
        <w:pStyle w:val="Body"/>
        <w:rPr>
          <w:rFonts w:ascii="Tahoma" w:hAnsi="Tahoma" w:cs="Tahoma"/>
          <w:b/>
          <w:bCs/>
        </w:rPr>
      </w:pPr>
      <w:r w:rsidRPr="006E5EE4">
        <w:rPr>
          <w:rFonts w:ascii="Tahoma" w:hAnsi="Tahoma" w:cs="Tahoma"/>
          <w:b/>
          <w:bCs/>
        </w:rPr>
        <w:t>New clubs progress</w:t>
      </w:r>
    </w:p>
    <w:p w14:paraId="11FD4E8C" w14:textId="77777777" w:rsidR="005E3416" w:rsidRPr="006E5EE4" w:rsidRDefault="005E3416" w:rsidP="006E5EE4">
      <w:pPr>
        <w:pStyle w:val="Body"/>
        <w:rPr>
          <w:rFonts w:ascii="Tahoma" w:hAnsi="Tahoma" w:cs="Tahoma"/>
        </w:rPr>
      </w:pPr>
    </w:p>
    <w:p w14:paraId="4C03B902" w14:textId="6E6015DA" w:rsidR="005E3416" w:rsidRPr="006E5EE4" w:rsidRDefault="005E3416" w:rsidP="006E5EE4">
      <w:pPr>
        <w:pStyle w:val="Body"/>
        <w:rPr>
          <w:rFonts w:ascii="Tahoma" w:hAnsi="Tahoma" w:cs="Tahoma"/>
        </w:rPr>
      </w:pPr>
      <w:r w:rsidRPr="006E5EE4">
        <w:rPr>
          <w:rFonts w:ascii="Tahoma" w:hAnsi="Tahoma" w:cs="Tahoma"/>
        </w:rPr>
        <w:t>Tisbury</w:t>
      </w:r>
    </w:p>
    <w:p w14:paraId="56C40A38" w14:textId="79B96566"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Brian and I met David Morley and Joe Selby at the club on Monday.</w:t>
      </w:r>
    </w:p>
    <w:p w14:paraId="6C44461D" w14:textId="1392106D"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They are making good progress with recruitment with 17 paid up members at £95 for an annual subscription. There are over 20 more interested in joining. Brian has planned to visit again to assist with the coaching of beginners.</w:t>
      </w:r>
    </w:p>
    <w:p w14:paraId="22262801" w14:textId="22E30B50"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They are planning to replace part of their club house for £17000 and have already secured a £5000 grant from Wiltshire Council. A lottery application via Sport England has also been made. An application to the CA will also be made.</w:t>
      </w:r>
    </w:p>
    <w:p w14:paraId="2DCFC125" w14:textId="70AA77FC"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The court still needs to improve. The main issue is that they don’t regularly cut the grass. They have a decent mower (Dennis) but really do need some more support. I will look to arrange this ASAP.</w:t>
      </w:r>
    </w:p>
    <w:p w14:paraId="02D047CF" w14:textId="6C5281F2"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It won’t stop them playing but the quality of the surface will limit the quality of play.</w:t>
      </w:r>
    </w:p>
    <w:p w14:paraId="69D57AD2" w14:textId="7C4A150F" w:rsidR="005E3416" w:rsidRPr="00C10037" w:rsidRDefault="005E3416" w:rsidP="00C10037">
      <w:pPr>
        <w:pStyle w:val="Body"/>
        <w:numPr>
          <w:ilvl w:val="0"/>
          <w:numId w:val="36"/>
        </w:numPr>
        <w:ind w:left="360"/>
        <w:rPr>
          <w:rFonts w:ascii="Tahoma" w:hAnsi="Tahoma" w:cs="Tahoma"/>
        </w:rPr>
      </w:pPr>
      <w:r w:rsidRPr="006E5EE4">
        <w:rPr>
          <w:rFonts w:ascii="Tahoma" w:hAnsi="Tahoma" w:cs="Tahoma"/>
        </w:rPr>
        <w:t>Club plans to play AC and GC</w:t>
      </w:r>
    </w:p>
    <w:p w14:paraId="7C4E070D" w14:textId="4D993474" w:rsidR="005E3416" w:rsidRPr="00C10037" w:rsidRDefault="005E3416" w:rsidP="006E5EE4">
      <w:pPr>
        <w:pStyle w:val="Body"/>
        <w:numPr>
          <w:ilvl w:val="0"/>
          <w:numId w:val="36"/>
        </w:numPr>
        <w:ind w:left="360"/>
        <w:rPr>
          <w:rFonts w:ascii="Tahoma" w:hAnsi="Tahoma" w:cs="Tahoma"/>
        </w:rPr>
      </w:pPr>
      <w:r w:rsidRPr="006E5EE4">
        <w:rPr>
          <w:rFonts w:ascii="Tahoma" w:hAnsi="Tahoma" w:cs="Tahoma"/>
        </w:rPr>
        <w:t>CA booking system in place.</w:t>
      </w:r>
    </w:p>
    <w:p w14:paraId="58716D84" w14:textId="77777777" w:rsidR="005E3416" w:rsidRPr="006E5EE4" w:rsidRDefault="005E3416" w:rsidP="006E5EE4">
      <w:pPr>
        <w:pStyle w:val="Body"/>
        <w:rPr>
          <w:rFonts w:ascii="Tahoma" w:hAnsi="Tahoma" w:cs="Tahoma"/>
        </w:rPr>
      </w:pPr>
    </w:p>
    <w:p w14:paraId="4F7ECEE6" w14:textId="7733474D" w:rsidR="005E3416" w:rsidRPr="006E5EE4" w:rsidRDefault="005E3416" w:rsidP="006E5EE4">
      <w:pPr>
        <w:pStyle w:val="Body"/>
        <w:rPr>
          <w:rFonts w:ascii="Tahoma" w:hAnsi="Tahoma" w:cs="Tahoma"/>
        </w:rPr>
      </w:pPr>
      <w:r w:rsidRPr="006E5EE4">
        <w:rPr>
          <w:rFonts w:ascii="Tahoma" w:hAnsi="Tahoma" w:cs="Tahoma"/>
        </w:rPr>
        <w:t>Bradford on Avon</w:t>
      </w:r>
    </w:p>
    <w:p w14:paraId="3F2E3A60" w14:textId="02BF623E" w:rsidR="005E3416" w:rsidRPr="00C10037" w:rsidRDefault="005E3416" w:rsidP="00C10037">
      <w:pPr>
        <w:pStyle w:val="Body"/>
        <w:numPr>
          <w:ilvl w:val="0"/>
          <w:numId w:val="37"/>
        </w:numPr>
        <w:ind w:left="360"/>
        <w:rPr>
          <w:rFonts w:ascii="Tahoma" w:hAnsi="Tahoma" w:cs="Tahoma"/>
        </w:rPr>
      </w:pPr>
      <w:r w:rsidRPr="006E5EE4">
        <w:rPr>
          <w:rFonts w:ascii="Tahoma" w:hAnsi="Tahoma" w:cs="Tahoma"/>
        </w:rPr>
        <w:t>Play starts on April 10 for the new members. To date, there are 16 signed up. The target for year 1 is 20. There is an Open Day on April 30th. The subs for the summer are £60.</w:t>
      </w:r>
    </w:p>
    <w:p w14:paraId="02998291" w14:textId="794BD739" w:rsidR="005E3416" w:rsidRPr="00C10037" w:rsidRDefault="005E3416" w:rsidP="00C10037">
      <w:pPr>
        <w:pStyle w:val="Body"/>
        <w:numPr>
          <w:ilvl w:val="0"/>
          <w:numId w:val="37"/>
        </w:numPr>
        <w:ind w:left="360"/>
        <w:rPr>
          <w:rFonts w:ascii="Tahoma" w:hAnsi="Tahoma" w:cs="Tahoma"/>
        </w:rPr>
      </w:pPr>
      <w:r w:rsidRPr="006E5EE4">
        <w:rPr>
          <w:rFonts w:ascii="Tahoma" w:hAnsi="Tahoma" w:cs="Tahoma"/>
        </w:rPr>
        <w:t>The playing surface is immaculate!</w:t>
      </w:r>
    </w:p>
    <w:p w14:paraId="729D187E" w14:textId="74ABAB44" w:rsidR="005E3416" w:rsidRPr="00C10037" w:rsidRDefault="005E3416" w:rsidP="00C10037">
      <w:pPr>
        <w:pStyle w:val="Body"/>
        <w:numPr>
          <w:ilvl w:val="0"/>
          <w:numId w:val="37"/>
        </w:numPr>
        <w:ind w:left="360"/>
        <w:rPr>
          <w:rFonts w:ascii="Tahoma" w:hAnsi="Tahoma" w:cs="Tahoma"/>
        </w:rPr>
      </w:pPr>
      <w:r w:rsidRPr="006E5EE4">
        <w:rPr>
          <w:rFonts w:ascii="Tahoma" w:hAnsi="Tahoma" w:cs="Tahoma"/>
        </w:rPr>
        <w:t>Club plans to start with GC only.</w:t>
      </w:r>
    </w:p>
    <w:p w14:paraId="0FC18812" w14:textId="77777777" w:rsidR="005E3416" w:rsidRPr="006E5EE4" w:rsidRDefault="005E3416" w:rsidP="00C10037">
      <w:pPr>
        <w:pStyle w:val="Body"/>
        <w:numPr>
          <w:ilvl w:val="0"/>
          <w:numId w:val="37"/>
        </w:numPr>
        <w:ind w:left="360"/>
        <w:rPr>
          <w:rFonts w:ascii="Tahoma" w:hAnsi="Tahoma" w:cs="Tahoma"/>
        </w:rPr>
      </w:pPr>
      <w:r w:rsidRPr="006E5EE4">
        <w:rPr>
          <w:rFonts w:ascii="Tahoma" w:hAnsi="Tahoma" w:cs="Tahoma"/>
        </w:rPr>
        <w:t>CA booking system in place.</w:t>
      </w:r>
    </w:p>
    <w:p w14:paraId="734D284B" w14:textId="77777777" w:rsidR="005E3416" w:rsidRPr="006E5EE4" w:rsidRDefault="005E3416" w:rsidP="006E5EE4">
      <w:pPr>
        <w:pStyle w:val="Body"/>
        <w:rPr>
          <w:rFonts w:ascii="Tahoma" w:hAnsi="Tahoma" w:cs="Tahoma"/>
        </w:rPr>
      </w:pPr>
    </w:p>
    <w:p w14:paraId="720FAD05" w14:textId="77777777" w:rsidR="005E3416" w:rsidRPr="006E5EE4" w:rsidRDefault="005E3416" w:rsidP="006E5EE4">
      <w:pPr>
        <w:pStyle w:val="Body"/>
        <w:rPr>
          <w:rFonts w:ascii="Tahoma" w:hAnsi="Tahoma" w:cs="Tahoma"/>
        </w:rPr>
      </w:pPr>
      <w:r w:rsidRPr="006E5EE4">
        <w:rPr>
          <w:rFonts w:ascii="Tahoma" w:hAnsi="Tahoma" w:cs="Tahoma"/>
        </w:rPr>
        <w:t>Both clubs benefitted from the inventory offered by the Bears.</w:t>
      </w:r>
    </w:p>
    <w:p w14:paraId="5E6D88AF" w14:textId="77777777" w:rsidR="005E3416" w:rsidRPr="006E5EE4" w:rsidRDefault="005E3416" w:rsidP="006E5EE4">
      <w:pPr>
        <w:pStyle w:val="Body"/>
        <w:rPr>
          <w:rFonts w:ascii="Tahoma" w:hAnsi="Tahoma" w:cs="Tahoma"/>
        </w:rPr>
      </w:pPr>
    </w:p>
    <w:p w14:paraId="23C53591" w14:textId="0BF36592" w:rsidR="005E3416" w:rsidRPr="006E5EE4" w:rsidRDefault="005E3416" w:rsidP="006E5EE4">
      <w:pPr>
        <w:pStyle w:val="Body"/>
        <w:rPr>
          <w:rFonts w:ascii="Tahoma" w:hAnsi="Tahoma" w:cs="Tahoma"/>
        </w:rPr>
      </w:pPr>
      <w:r w:rsidRPr="006E5EE4">
        <w:rPr>
          <w:rFonts w:ascii="Tahoma" w:hAnsi="Tahoma" w:cs="Tahoma"/>
        </w:rPr>
        <w:t>Moreton in Marsh</w:t>
      </w:r>
    </w:p>
    <w:p w14:paraId="5FA4CA46" w14:textId="7FEB9656" w:rsidR="005E3416" w:rsidRPr="006E5EE4" w:rsidRDefault="005E3416" w:rsidP="00C10037">
      <w:pPr>
        <w:pStyle w:val="Body"/>
        <w:numPr>
          <w:ilvl w:val="0"/>
          <w:numId w:val="38"/>
        </w:numPr>
        <w:rPr>
          <w:rFonts w:ascii="Tahoma" w:hAnsi="Tahoma" w:cs="Tahoma"/>
        </w:rPr>
      </w:pPr>
      <w:r w:rsidRPr="006E5EE4">
        <w:rPr>
          <w:rFonts w:ascii="Tahoma" w:hAnsi="Tahoma" w:cs="Tahoma"/>
        </w:rPr>
        <w:t>Pl</w:t>
      </w:r>
      <w:r w:rsidR="00C10037">
        <w:rPr>
          <w:rFonts w:ascii="Tahoma" w:hAnsi="Tahoma" w:cs="Tahoma"/>
        </w:rPr>
        <w:t>e</w:t>
      </w:r>
      <w:r w:rsidRPr="006E5EE4">
        <w:rPr>
          <w:rFonts w:ascii="Tahoma" w:hAnsi="Tahoma" w:cs="Tahoma"/>
        </w:rPr>
        <w:t>ased to report they have entered for a SWF GC league. I will be visiting them in April and will report back. As the committee will have noted, the club is regularly represented at our monthly Zooms.</w:t>
      </w:r>
    </w:p>
    <w:p w14:paraId="191B2374" w14:textId="77777777" w:rsidR="00C10037" w:rsidRDefault="00C10037" w:rsidP="006E5EE4">
      <w:pPr>
        <w:pStyle w:val="Body"/>
        <w:rPr>
          <w:rFonts w:ascii="Tahoma" w:hAnsi="Tahoma" w:cs="Tahoma"/>
        </w:rPr>
      </w:pPr>
    </w:p>
    <w:p w14:paraId="2D8F5C3E" w14:textId="71F32D3B" w:rsidR="005E3416" w:rsidRPr="006E5EE4" w:rsidRDefault="005E3416" w:rsidP="006E5EE4">
      <w:pPr>
        <w:pStyle w:val="Body"/>
        <w:rPr>
          <w:rFonts w:ascii="Tahoma" w:hAnsi="Tahoma" w:cs="Tahoma"/>
          <w:b/>
          <w:bCs/>
        </w:rPr>
      </w:pPr>
      <w:r w:rsidRPr="006E5EE4">
        <w:rPr>
          <w:rFonts w:ascii="Tahoma" w:hAnsi="Tahoma" w:cs="Tahoma"/>
          <w:b/>
          <w:bCs/>
        </w:rPr>
        <w:t>Zooms</w:t>
      </w:r>
    </w:p>
    <w:p w14:paraId="6FD28AF7" w14:textId="77777777" w:rsidR="005E3416" w:rsidRPr="006E5EE4" w:rsidRDefault="005E3416" w:rsidP="006E5EE4">
      <w:pPr>
        <w:pStyle w:val="Body"/>
        <w:rPr>
          <w:rFonts w:ascii="Tahoma" w:hAnsi="Tahoma" w:cs="Tahoma"/>
        </w:rPr>
      </w:pPr>
    </w:p>
    <w:p w14:paraId="1951C6EB" w14:textId="7F12D0B2" w:rsidR="005E3416" w:rsidRPr="00C10037" w:rsidRDefault="005E3416" w:rsidP="006E5EE4">
      <w:pPr>
        <w:pStyle w:val="Body"/>
        <w:numPr>
          <w:ilvl w:val="0"/>
          <w:numId w:val="38"/>
        </w:numPr>
        <w:rPr>
          <w:rFonts w:ascii="Tahoma" w:hAnsi="Tahoma" w:cs="Tahoma"/>
        </w:rPr>
      </w:pPr>
      <w:r w:rsidRPr="006E5EE4">
        <w:rPr>
          <w:rFonts w:ascii="Tahoma" w:hAnsi="Tahoma" w:cs="Tahoma"/>
        </w:rPr>
        <w:t>Last of the ‘close season’ is in April when we host Nottingham.</w:t>
      </w:r>
    </w:p>
    <w:p w14:paraId="7148E6A2" w14:textId="77777777" w:rsidR="005E3416" w:rsidRPr="006E5EE4" w:rsidRDefault="005E3416" w:rsidP="00C10037">
      <w:pPr>
        <w:pStyle w:val="Body"/>
        <w:numPr>
          <w:ilvl w:val="0"/>
          <w:numId w:val="38"/>
        </w:numPr>
        <w:rPr>
          <w:rFonts w:ascii="Tahoma" w:hAnsi="Tahoma" w:cs="Tahoma"/>
        </w:rPr>
      </w:pPr>
      <w:r w:rsidRPr="006E5EE4">
        <w:rPr>
          <w:rFonts w:ascii="Tahoma" w:hAnsi="Tahoma" w:cs="Tahoma"/>
        </w:rPr>
        <w:t>We might have to consider ‘one off’ Zooms for recruitment on coaching courses. At present we have had little interest in coaching courses. None for the Club Coach course and three for the level 1 qualification.</w:t>
      </w:r>
    </w:p>
    <w:p w14:paraId="59A22049" w14:textId="77777777" w:rsidR="005E3416" w:rsidRPr="006E5EE4" w:rsidRDefault="005E3416" w:rsidP="006E5EE4">
      <w:pPr>
        <w:pStyle w:val="Body"/>
        <w:rPr>
          <w:rFonts w:ascii="Tahoma" w:hAnsi="Tahoma" w:cs="Tahoma"/>
        </w:rPr>
      </w:pPr>
    </w:p>
    <w:p w14:paraId="3BBD64E4" w14:textId="77777777" w:rsidR="005E3416" w:rsidRPr="006E5EE4" w:rsidRDefault="005E3416" w:rsidP="006E5EE4">
      <w:pPr>
        <w:pStyle w:val="Body"/>
        <w:rPr>
          <w:rFonts w:ascii="Tahoma" w:hAnsi="Tahoma" w:cs="Tahoma"/>
          <w:b/>
          <w:bCs/>
        </w:rPr>
      </w:pPr>
      <w:r w:rsidRPr="006E5EE4">
        <w:rPr>
          <w:rFonts w:ascii="Tahoma" w:hAnsi="Tahoma" w:cs="Tahoma"/>
          <w:b/>
          <w:bCs/>
        </w:rPr>
        <w:t>Lawn management</w:t>
      </w:r>
    </w:p>
    <w:p w14:paraId="6BD44688" w14:textId="77777777" w:rsidR="005E3416" w:rsidRPr="006E5EE4" w:rsidRDefault="005E3416" w:rsidP="006E5EE4">
      <w:pPr>
        <w:pStyle w:val="Body"/>
        <w:rPr>
          <w:rFonts w:ascii="Tahoma" w:hAnsi="Tahoma" w:cs="Tahoma"/>
          <w:b/>
          <w:bCs/>
        </w:rPr>
      </w:pPr>
    </w:p>
    <w:p w14:paraId="05095099" w14:textId="364998D3" w:rsidR="005E3416" w:rsidRPr="006E5EE4" w:rsidRDefault="005E3416" w:rsidP="00C10037">
      <w:pPr>
        <w:pStyle w:val="Body"/>
        <w:numPr>
          <w:ilvl w:val="0"/>
          <w:numId w:val="39"/>
        </w:numPr>
        <w:rPr>
          <w:rFonts w:ascii="Tahoma" w:hAnsi="Tahoma" w:cs="Tahoma"/>
        </w:rPr>
      </w:pPr>
      <w:r w:rsidRPr="006E5EE4">
        <w:rPr>
          <w:rFonts w:ascii="Tahoma" w:hAnsi="Tahoma" w:cs="Tahoma"/>
        </w:rPr>
        <w:t>There is a Southern lawn road show sometime this summer. Dennis Mowers will be running it. More info to follow.</w:t>
      </w:r>
    </w:p>
    <w:p w14:paraId="5165BDDF" w14:textId="77777777" w:rsidR="005E3416" w:rsidRPr="006E5EE4" w:rsidRDefault="005E3416" w:rsidP="00C10037">
      <w:pPr>
        <w:pStyle w:val="Body"/>
        <w:numPr>
          <w:ilvl w:val="0"/>
          <w:numId w:val="39"/>
        </w:numPr>
        <w:rPr>
          <w:rFonts w:ascii="Tahoma" w:hAnsi="Tahoma" w:cs="Tahoma"/>
        </w:rPr>
      </w:pPr>
      <w:r w:rsidRPr="006E5EE4">
        <w:rPr>
          <w:rFonts w:ascii="Tahoma" w:hAnsi="Tahoma" w:cs="Tahoma"/>
        </w:rPr>
        <w:t>SWF to host another roadshow in 2023?</w:t>
      </w:r>
    </w:p>
    <w:p w14:paraId="609E5FF4" w14:textId="77777777" w:rsidR="005E3416" w:rsidRPr="006E5EE4" w:rsidRDefault="005E3416" w:rsidP="006E5EE4">
      <w:pPr>
        <w:pStyle w:val="Body"/>
        <w:rPr>
          <w:rFonts w:ascii="Tahoma" w:hAnsi="Tahoma" w:cs="Tahoma"/>
          <w:b/>
          <w:bCs/>
        </w:rPr>
      </w:pPr>
    </w:p>
    <w:p w14:paraId="7D66C10A" w14:textId="74083DDC" w:rsidR="005E3416" w:rsidRDefault="005E3416" w:rsidP="006E5EE4">
      <w:pPr>
        <w:pStyle w:val="Body"/>
        <w:rPr>
          <w:rFonts w:ascii="Tahoma" w:hAnsi="Tahoma" w:cs="Tahoma"/>
          <w:b/>
          <w:bCs/>
        </w:rPr>
      </w:pPr>
      <w:r w:rsidRPr="006E5EE4">
        <w:rPr>
          <w:rFonts w:ascii="Tahoma" w:hAnsi="Tahoma" w:cs="Tahoma"/>
          <w:b/>
          <w:bCs/>
        </w:rPr>
        <w:t>Young players</w:t>
      </w:r>
    </w:p>
    <w:p w14:paraId="7B3A1668" w14:textId="77777777" w:rsidR="00C10037" w:rsidRPr="006E5EE4" w:rsidRDefault="00C10037" w:rsidP="006E5EE4">
      <w:pPr>
        <w:pStyle w:val="Body"/>
        <w:rPr>
          <w:rFonts w:ascii="Tahoma" w:hAnsi="Tahoma" w:cs="Tahoma"/>
          <w:b/>
          <w:bCs/>
        </w:rPr>
      </w:pPr>
    </w:p>
    <w:p w14:paraId="6644DD32" w14:textId="7E7A8CC9" w:rsidR="005E3416" w:rsidRPr="006E5EE4" w:rsidRDefault="005E3416" w:rsidP="00C10037">
      <w:pPr>
        <w:pStyle w:val="Body"/>
        <w:numPr>
          <w:ilvl w:val="0"/>
          <w:numId w:val="40"/>
        </w:numPr>
        <w:rPr>
          <w:rFonts w:ascii="Tahoma" w:hAnsi="Tahoma" w:cs="Tahoma"/>
        </w:rPr>
      </w:pPr>
      <w:r w:rsidRPr="006E5EE4">
        <w:rPr>
          <w:rFonts w:ascii="Tahoma" w:hAnsi="Tahoma" w:cs="Tahoma"/>
        </w:rPr>
        <w:t>Cheltenham is trialling a Primary Schools programme in June/July. Working towards a tournament in collaboration with Nottingham and High Wycombe.</w:t>
      </w:r>
    </w:p>
    <w:p w14:paraId="7AE6B65B" w14:textId="77777777" w:rsidR="005E3416" w:rsidRPr="006E5EE4" w:rsidRDefault="005E3416" w:rsidP="00C10037">
      <w:pPr>
        <w:pStyle w:val="Body"/>
        <w:numPr>
          <w:ilvl w:val="0"/>
          <w:numId w:val="40"/>
        </w:numPr>
        <w:rPr>
          <w:rFonts w:ascii="Tahoma" w:hAnsi="Tahoma" w:cs="Tahoma"/>
        </w:rPr>
      </w:pPr>
      <w:r w:rsidRPr="006E5EE4">
        <w:rPr>
          <w:rFonts w:ascii="Tahoma" w:hAnsi="Tahoma" w:cs="Tahoma"/>
        </w:rPr>
        <w:t>Cheltenham also trialling a D of E Bronze programme this summer, working in collaboration with Hamptworth.</w:t>
      </w:r>
    </w:p>
    <w:p w14:paraId="7FEEB02C" w14:textId="28CA430B" w:rsidR="005E3416" w:rsidRPr="006E5EE4" w:rsidRDefault="005E3416" w:rsidP="005E3416">
      <w:pPr>
        <w:pStyle w:val="Body"/>
        <w:rPr>
          <w:rFonts w:ascii="Tahoma" w:hAnsi="Tahoma" w:cs="Tahoma"/>
        </w:rPr>
      </w:pPr>
    </w:p>
    <w:p w14:paraId="0611B91D" w14:textId="5CFDDCC0" w:rsidR="00C10037" w:rsidRDefault="00C10037">
      <w:pPr>
        <w:rPr>
          <w:rFonts w:ascii="Tahoma" w:hAnsi="Tahoma" w:cs="Tahoma"/>
          <w:b/>
          <w:bCs/>
        </w:rPr>
      </w:pPr>
      <w:r>
        <w:rPr>
          <w:rFonts w:ascii="Tahoma" w:hAnsi="Tahoma" w:cs="Tahoma"/>
          <w:b/>
          <w:bCs/>
        </w:rPr>
        <w:br w:type="page"/>
      </w:r>
    </w:p>
    <w:p w14:paraId="120AA452" w14:textId="1B3A2452" w:rsidR="00441026" w:rsidRDefault="00C10037" w:rsidP="00C10037">
      <w:pPr>
        <w:rPr>
          <w:rFonts w:ascii="Tahoma" w:eastAsia="Arial Unicode MS" w:hAnsi="Tahoma" w:cs="Tahoma"/>
          <w:b/>
          <w:bCs/>
          <w:color w:val="000000"/>
          <w:u w:color="000000"/>
          <w:bdr w:val="nil"/>
          <w:lang w:val="en-US" w:eastAsia="en-GB"/>
        </w:rPr>
      </w:pPr>
      <w:r>
        <w:rPr>
          <w:rFonts w:ascii="Tahoma" w:eastAsia="Arial Unicode MS" w:hAnsi="Tahoma" w:cs="Tahoma"/>
          <w:b/>
          <w:bCs/>
          <w:color w:val="000000"/>
          <w:u w:color="000000"/>
          <w:bdr w:val="nil"/>
          <w:lang w:val="en-US" w:eastAsia="en-GB"/>
        </w:rPr>
        <w:t>SW Rep to CA Council update</w:t>
      </w:r>
    </w:p>
    <w:p w14:paraId="20902772" w14:textId="55460918" w:rsidR="00C10037" w:rsidRDefault="00C10037" w:rsidP="00C10037">
      <w:pPr>
        <w:rPr>
          <w:rFonts w:ascii="Tahoma" w:eastAsia="Arial Unicode MS" w:hAnsi="Tahoma" w:cs="Tahoma"/>
          <w:b/>
          <w:bCs/>
          <w:color w:val="000000"/>
          <w:u w:color="000000"/>
          <w:bdr w:val="nil"/>
          <w:lang w:val="en-US" w:eastAsia="en-GB"/>
        </w:rPr>
      </w:pPr>
    </w:p>
    <w:p w14:paraId="7AE45BEC" w14:textId="77777777" w:rsidR="00441026" w:rsidRPr="00C10037" w:rsidRDefault="00441026" w:rsidP="00C10037">
      <w:pPr>
        <w:rPr>
          <w:rFonts w:ascii="Tahoma" w:hAnsi="Tahoma" w:cs="Tahoma"/>
        </w:rPr>
      </w:pPr>
      <w:r w:rsidRPr="00C10037">
        <w:rPr>
          <w:rFonts w:ascii="Tahoma" w:hAnsi="Tahoma" w:cs="Tahoma"/>
        </w:rPr>
        <w:t>Moves continue to becoming a CIO (Charity)</w:t>
      </w:r>
    </w:p>
    <w:p w14:paraId="25A768E4" w14:textId="77777777" w:rsidR="00441026" w:rsidRPr="00C10037" w:rsidRDefault="00441026" w:rsidP="00C10037">
      <w:pPr>
        <w:pStyle w:val="ListParagraph"/>
        <w:numPr>
          <w:ilvl w:val="0"/>
          <w:numId w:val="48"/>
        </w:numPr>
        <w:rPr>
          <w:rFonts w:ascii="Tahoma" w:hAnsi="Tahoma" w:cs="Tahoma"/>
        </w:rPr>
      </w:pPr>
      <w:r w:rsidRPr="00C10037">
        <w:rPr>
          <w:rFonts w:ascii="Tahoma" w:hAnsi="Tahoma" w:cs="Tahoma"/>
        </w:rPr>
        <w:t xml:space="preserve">Provisional dates: </w:t>
      </w:r>
      <w:r w:rsidRPr="00C10037">
        <w:rPr>
          <w:rFonts w:ascii="Tahoma" w:eastAsia="Times New Roman" w:hAnsi="Tahoma" w:cs="Tahoma"/>
        </w:rPr>
        <w:t>Consultation starts 21st May and SGM on 30th June</w:t>
      </w:r>
    </w:p>
    <w:p w14:paraId="226FCBEC" w14:textId="77777777" w:rsidR="00441026" w:rsidRPr="00C10037" w:rsidRDefault="00441026" w:rsidP="00C10037">
      <w:pPr>
        <w:pStyle w:val="ListParagraph"/>
        <w:numPr>
          <w:ilvl w:val="0"/>
          <w:numId w:val="48"/>
        </w:numPr>
        <w:rPr>
          <w:rFonts w:ascii="Tahoma" w:hAnsi="Tahoma" w:cs="Tahoma"/>
        </w:rPr>
      </w:pPr>
      <w:r w:rsidRPr="00C10037">
        <w:rPr>
          <w:rFonts w:ascii="Tahoma" w:eastAsia="Times New Roman" w:hAnsi="Tahoma" w:cs="Tahoma"/>
        </w:rPr>
        <w:t>Papers then go to Charity Commission </w:t>
      </w:r>
    </w:p>
    <w:p w14:paraId="35EECF16" w14:textId="77777777" w:rsidR="00441026" w:rsidRPr="00C10037" w:rsidRDefault="00441026" w:rsidP="00C10037">
      <w:pPr>
        <w:pStyle w:val="ListParagraph"/>
        <w:numPr>
          <w:ilvl w:val="0"/>
          <w:numId w:val="48"/>
        </w:numPr>
        <w:rPr>
          <w:rFonts w:ascii="Tahoma" w:hAnsi="Tahoma" w:cs="Tahoma"/>
        </w:rPr>
      </w:pPr>
      <w:r w:rsidRPr="00C10037">
        <w:rPr>
          <w:rFonts w:ascii="Tahoma" w:eastAsia="Times New Roman" w:hAnsi="Tahoma" w:cs="Tahoma"/>
        </w:rPr>
        <w:t>Become a CIO in Jan 2023</w:t>
      </w:r>
    </w:p>
    <w:p w14:paraId="2938EC0D" w14:textId="77777777" w:rsidR="00C10037" w:rsidRDefault="00C10037" w:rsidP="00C10037">
      <w:pPr>
        <w:rPr>
          <w:rFonts w:ascii="Tahoma" w:eastAsia="Times New Roman" w:hAnsi="Tahoma" w:cs="Tahoma"/>
        </w:rPr>
      </w:pPr>
    </w:p>
    <w:p w14:paraId="258B5B3B" w14:textId="49D91CF6" w:rsidR="00441026" w:rsidRPr="00C10037" w:rsidRDefault="00441026" w:rsidP="00C10037">
      <w:pPr>
        <w:rPr>
          <w:rFonts w:ascii="Tahoma" w:eastAsia="Arial Unicode MS" w:hAnsi="Tahoma" w:cs="Tahoma"/>
        </w:rPr>
      </w:pPr>
      <w:r w:rsidRPr="00C10037">
        <w:rPr>
          <w:rFonts w:ascii="Tahoma" w:eastAsia="Times New Roman" w:hAnsi="Tahoma" w:cs="Tahoma"/>
        </w:rPr>
        <w:t>Organisation</w:t>
      </w:r>
    </w:p>
    <w:p w14:paraId="6E37B0E9" w14:textId="77777777" w:rsidR="00441026" w:rsidRPr="00C10037" w:rsidRDefault="00441026" w:rsidP="00C10037">
      <w:pPr>
        <w:pStyle w:val="ListParagraph"/>
        <w:numPr>
          <w:ilvl w:val="0"/>
          <w:numId w:val="47"/>
        </w:numPr>
        <w:rPr>
          <w:rFonts w:ascii="Tahoma" w:hAnsi="Tahoma" w:cs="Tahoma"/>
        </w:rPr>
      </w:pPr>
      <w:r w:rsidRPr="00C10037">
        <w:rPr>
          <w:rFonts w:ascii="Tahoma" w:eastAsia="Times New Roman" w:hAnsi="Tahoma" w:cs="Tahoma"/>
        </w:rPr>
        <w:t>To reflect CC recommendations</w:t>
      </w:r>
    </w:p>
    <w:p w14:paraId="698AC99C" w14:textId="77777777" w:rsidR="00441026" w:rsidRPr="00C10037" w:rsidRDefault="00441026" w:rsidP="00C10037">
      <w:pPr>
        <w:pStyle w:val="ListParagraph"/>
        <w:numPr>
          <w:ilvl w:val="0"/>
          <w:numId w:val="47"/>
        </w:numPr>
        <w:rPr>
          <w:rFonts w:ascii="Tahoma" w:hAnsi="Tahoma" w:cs="Tahoma"/>
        </w:rPr>
      </w:pPr>
      <w:r w:rsidRPr="00C10037">
        <w:rPr>
          <w:rFonts w:ascii="Tahoma" w:eastAsia="Times New Roman" w:hAnsi="Tahoma" w:cs="Tahoma"/>
        </w:rPr>
        <w:t>Max 12 on Board/Council</w:t>
      </w:r>
    </w:p>
    <w:p w14:paraId="0C656654" w14:textId="77777777" w:rsidR="00441026" w:rsidRPr="00C10037" w:rsidRDefault="00441026" w:rsidP="00C10037">
      <w:pPr>
        <w:pStyle w:val="ListParagraph"/>
        <w:numPr>
          <w:ilvl w:val="0"/>
          <w:numId w:val="47"/>
        </w:numPr>
        <w:rPr>
          <w:rFonts w:ascii="Tahoma" w:hAnsi="Tahoma" w:cs="Tahoma"/>
        </w:rPr>
      </w:pPr>
      <w:r w:rsidRPr="00C10037">
        <w:rPr>
          <w:rFonts w:ascii="Tahoma" w:eastAsia="Times New Roman" w:hAnsi="Tahoma" w:cs="Tahoma"/>
        </w:rPr>
        <w:t>Means 6 or 7 elected by members plus nominated and independent</w:t>
      </w:r>
    </w:p>
    <w:p w14:paraId="29135346" w14:textId="77777777" w:rsidR="00441026" w:rsidRPr="00C10037" w:rsidRDefault="00441026" w:rsidP="00C10037">
      <w:pPr>
        <w:pStyle w:val="ListParagraph"/>
        <w:numPr>
          <w:ilvl w:val="0"/>
          <w:numId w:val="47"/>
        </w:numPr>
        <w:rPr>
          <w:rFonts w:ascii="Tahoma" w:hAnsi="Tahoma" w:cs="Tahoma"/>
        </w:rPr>
      </w:pPr>
      <w:r w:rsidRPr="00C10037">
        <w:rPr>
          <w:rFonts w:ascii="Tahoma" w:eastAsia="Times New Roman" w:hAnsi="Tahoma" w:cs="Tahoma"/>
        </w:rPr>
        <w:t>Discussion on how the CIO will be structured</w:t>
      </w:r>
    </w:p>
    <w:p w14:paraId="153CE197" w14:textId="77777777" w:rsidR="00C10037" w:rsidRDefault="00C10037" w:rsidP="00C10037">
      <w:pPr>
        <w:rPr>
          <w:rFonts w:ascii="Tahoma" w:eastAsia="Times New Roman" w:hAnsi="Tahoma" w:cs="Tahoma"/>
        </w:rPr>
      </w:pPr>
    </w:p>
    <w:p w14:paraId="656E6517" w14:textId="07C46AAB" w:rsidR="00441026" w:rsidRPr="00C10037" w:rsidRDefault="00441026" w:rsidP="00C10037">
      <w:pPr>
        <w:rPr>
          <w:rFonts w:ascii="Tahoma" w:eastAsia="Arial Unicode MS" w:hAnsi="Tahoma" w:cs="Tahoma"/>
        </w:rPr>
      </w:pPr>
      <w:r w:rsidRPr="00C10037">
        <w:rPr>
          <w:rFonts w:ascii="Tahoma" w:eastAsia="Times New Roman" w:hAnsi="Tahoma" w:cs="Tahoma"/>
        </w:rPr>
        <w:t>Sport England</w:t>
      </w:r>
    </w:p>
    <w:p w14:paraId="57291A31" w14:textId="77777777" w:rsidR="00441026" w:rsidRPr="00C10037" w:rsidRDefault="00441026" w:rsidP="00C10037">
      <w:pPr>
        <w:pStyle w:val="ListParagraph"/>
        <w:numPr>
          <w:ilvl w:val="0"/>
          <w:numId w:val="46"/>
        </w:numPr>
        <w:rPr>
          <w:rFonts w:ascii="Tahoma" w:hAnsi="Tahoma" w:cs="Tahoma"/>
        </w:rPr>
      </w:pPr>
      <w:r w:rsidRPr="00C10037">
        <w:rPr>
          <w:rFonts w:ascii="Tahoma" w:eastAsia="Times New Roman" w:hAnsi="Tahoma" w:cs="Tahoma"/>
        </w:rPr>
        <w:t>CIO constitution to reflect what SE is looking to see</w:t>
      </w:r>
    </w:p>
    <w:p w14:paraId="5EDEA6C9" w14:textId="11487A54" w:rsidR="00441026" w:rsidRPr="00C10037" w:rsidRDefault="00441026" w:rsidP="00C10037">
      <w:pPr>
        <w:pStyle w:val="ListParagraph"/>
        <w:numPr>
          <w:ilvl w:val="0"/>
          <w:numId w:val="46"/>
        </w:numPr>
        <w:rPr>
          <w:rFonts w:ascii="Tahoma" w:hAnsi="Tahoma" w:cs="Tahoma"/>
        </w:rPr>
      </w:pPr>
      <w:r w:rsidRPr="00C10037">
        <w:rPr>
          <w:rFonts w:ascii="Tahoma" w:eastAsia="Times New Roman" w:hAnsi="Tahoma" w:cs="Tahoma"/>
        </w:rPr>
        <w:t>Easy to get Tier 1 - must look to get Tier 3 if CA wishes to gain SE funding</w:t>
      </w:r>
    </w:p>
    <w:p w14:paraId="1EB156D2" w14:textId="77777777" w:rsidR="00441026" w:rsidRPr="006E5EE4" w:rsidRDefault="00441026" w:rsidP="00C10037">
      <w:pPr>
        <w:rPr>
          <w:rFonts w:ascii="Tahoma" w:eastAsia="Times New Roman" w:hAnsi="Tahoma" w:cs="Tahoma"/>
        </w:rPr>
      </w:pPr>
    </w:p>
    <w:p w14:paraId="145C7C0D" w14:textId="77777777" w:rsidR="00441026" w:rsidRPr="00C10037" w:rsidRDefault="00441026" w:rsidP="00C10037">
      <w:pPr>
        <w:rPr>
          <w:rFonts w:ascii="Tahoma" w:eastAsia="Times New Roman" w:hAnsi="Tahoma" w:cs="Tahoma"/>
        </w:rPr>
      </w:pPr>
      <w:r w:rsidRPr="00C10037">
        <w:rPr>
          <w:rFonts w:ascii="Tahoma" w:eastAsia="Times New Roman" w:hAnsi="Tahoma" w:cs="Tahoma"/>
        </w:rPr>
        <w:t>CIO Constitution</w:t>
      </w:r>
    </w:p>
    <w:p w14:paraId="3B0FB652" w14:textId="77777777" w:rsidR="00441026" w:rsidRPr="00C10037" w:rsidRDefault="00441026" w:rsidP="00C10037">
      <w:pPr>
        <w:pStyle w:val="ListParagraph"/>
        <w:numPr>
          <w:ilvl w:val="0"/>
          <w:numId w:val="45"/>
        </w:numPr>
        <w:rPr>
          <w:rFonts w:ascii="Tahoma" w:eastAsia="Times New Roman" w:hAnsi="Tahoma" w:cs="Tahoma"/>
        </w:rPr>
      </w:pPr>
      <w:r w:rsidRPr="00C10037">
        <w:rPr>
          <w:rFonts w:ascii="Tahoma" w:eastAsia="Times New Roman" w:hAnsi="Tahoma" w:cs="Tahoma"/>
        </w:rPr>
        <w:t>Taken current words and moved over to fit in with Charity Commission rubric </w:t>
      </w:r>
    </w:p>
    <w:p w14:paraId="64D23916" w14:textId="77777777" w:rsidR="00441026" w:rsidRPr="00C10037" w:rsidRDefault="00441026" w:rsidP="00C10037">
      <w:pPr>
        <w:pStyle w:val="ListParagraph"/>
        <w:numPr>
          <w:ilvl w:val="0"/>
          <w:numId w:val="45"/>
        </w:numPr>
        <w:rPr>
          <w:rFonts w:ascii="Tahoma" w:eastAsia="Times New Roman" w:hAnsi="Tahoma" w:cs="Tahoma"/>
        </w:rPr>
      </w:pPr>
      <w:r w:rsidRPr="00C10037">
        <w:rPr>
          <w:rFonts w:ascii="Tahoma" w:eastAsia="Times New Roman" w:hAnsi="Tahoma" w:cs="Tahoma"/>
        </w:rPr>
        <w:t>BW wants to change current ' The Regional Croquet Federations within a constituency for which an election is held shall be responsible for ensuring that at least the required number of suitably qualified candidates is nominated’ CHANGE TO  '‘The Regional Croquet Federations within a constituency, for which an election is held, shall endeavour to work with their member clubs and the CA, to promote and encourage nominations; so the required number of suitably qualified candidates are nominated.’</w:t>
      </w:r>
    </w:p>
    <w:p w14:paraId="6FE4DDE7" w14:textId="77777777" w:rsidR="00441026" w:rsidRPr="006E5EE4" w:rsidRDefault="00441026" w:rsidP="00C10037">
      <w:pPr>
        <w:rPr>
          <w:rFonts w:ascii="Tahoma" w:eastAsia="Times New Roman" w:hAnsi="Tahoma" w:cs="Tahoma"/>
        </w:rPr>
      </w:pPr>
    </w:p>
    <w:p w14:paraId="3A21C9C0" w14:textId="77777777" w:rsidR="00441026" w:rsidRPr="00C10037" w:rsidRDefault="00441026" w:rsidP="00C10037">
      <w:pPr>
        <w:rPr>
          <w:rFonts w:ascii="Tahoma" w:eastAsia="Times New Roman" w:hAnsi="Tahoma" w:cs="Tahoma"/>
        </w:rPr>
      </w:pPr>
      <w:r w:rsidRPr="00C10037">
        <w:rPr>
          <w:rFonts w:ascii="Tahoma" w:eastAsia="Times New Roman" w:hAnsi="Tahoma" w:cs="Tahoma"/>
        </w:rPr>
        <w:t>CA Scrutiny and CA Policies/Objectives</w:t>
      </w:r>
    </w:p>
    <w:p w14:paraId="3D4594B4" w14:textId="77777777" w:rsidR="00441026" w:rsidRPr="00C10037" w:rsidRDefault="00441026" w:rsidP="00C10037">
      <w:pPr>
        <w:pStyle w:val="ListParagraph"/>
        <w:numPr>
          <w:ilvl w:val="0"/>
          <w:numId w:val="44"/>
        </w:numPr>
        <w:rPr>
          <w:rFonts w:ascii="Tahoma" w:eastAsia="Times New Roman" w:hAnsi="Tahoma" w:cs="Tahoma"/>
        </w:rPr>
      </w:pPr>
      <w:r w:rsidRPr="00C10037">
        <w:rPr>
          <w:rFonts w:ascii="Tahoma" w:eastAsia="Times New Roman" w:hAnsi="Tahoma" w:cs="Tahoma"/>
        </w:rPr>
        <w:t>DK/BW paper as to way forward</w:t>
      </w:r>
    </w:p>
    <w:p w14:paraId="3166A1F2" w14:textId="77777777" w:rsidR="00441026" w:rsidRPr="00C10037" w:rsidRDefault="00441026" w:rsidP="00C10037">
      <w:pPr>
        <w:pStyle w:val="ListParagraph"/>
        <w:numPr>
          <w:ilvl w:val="0"/>
          <w:numId w:val="44"/>
        </w:numPr>
        <w:rPr>
          <w:rFonts w:ascii="Tahoma" w:eastAsia="Times New Roman" w:hAnsi="Tahoma" w:cs="Tahoma"/>
        </w:rPr>
      </w:pPr>
      <w:r w:rsidRPr="00C10037">
        <w:rPr>
          <w:rFonts w:ascii="Tahoma" w:eastAsia="Times New Roman" w:hAnsi="Tahoma" w:cs="Tahoma"/>
        </w:rPr>
        <w:t>BW/DK asked to collate current CA Policies/Objectives</w:t>
      </w:r>
    </w:p>
    <w:p w14:paraId="495F919D" w14:textId="77777777" w:rsidR="00441026" w:rsidRPr="00C10037" w:rsidRDefault="00441026" w:rsidP="00C10037">
      <w:pPr>
        <w:pStyle w:val="ListParagraph"/>
        <w:numPr>
          <w:ilvl w:val="0"/>
          <w:numId w:val="44"/>
        </w:numPr>
        <w:rPr>
          <w:rFonts w:ascii="Tahoma" w:eastAsia="Times New Roman" w:hAnsi="Tahoma" w:cs="Tahoma"/>
        </w:rPr>
      </w:pPr>
      <w:r w:rsidRPr="00C10037">
        <w:rPr>
          <w:rFonts w:ascii="Tahoma" w:eastAsia="Times New Roman" w:hAnsi="Tahoma" w:cs="Tahoma"/>
        </w:rPr>
        <w:t>BW considers post CIO that the CA Board i.e. Trustees to carry bout a root/branch review to create a new 5 year plan </w:t>
      </w:r>
    </w:p>
    <w:p w14:paraId="7261FF8F" w14:textId="77777777" w:rsidR="00441026" w:rsidRPr="00C10037" w:rsidRDefault="00441026" w:rsidP="00C10037">
      <w:pPr>
        <w:pStyle w:val="ListParagraph"/>
        <w:numPr>
          <w:ilvl w:val="0"/>
          <w:numId w:val="44"/>
        </w:numPr>
        <w:rPr>
          <w:rFonts w:ascii="Tahoma" w:eastAsia="Times New Roman" w:hAnsi="Tahoma" w:cs="Tahoma"/>
        </w:rPr>
      </w:pPr>
      <w:r w:rsidRPr="00C10037">
        <w:rPr>
          <w:rFonts w:ascii="Tahoma" w:eastAsia="Times New Roman" w:hAnsi="Tahoma" w:cs="Tahoma"/>
        </w:rPr>
        <w:t>Possibly using Croquet matters and other analysis techniques</w:t>
      </w:r>
    </w:p>
    <w:p w14:paraId="349614C0" w14:textId="77777777" w:rsidR="00441026" w:rsidRPr="006E5EE4" w:rsidRDefault="00441026" w:rsidP="00C10037">
      <w:pPr>
        <w:rPr>
          <w:rFonts w:ascii="Tahoma" w:eastAsia="Times New Roman" w:hAnsi="Tahoma" w:cs="Tahoma"/>
        </w:rPr>
      </w:pPr>
    </w:p>
    <w:p w14:paraId="7CA6D0B4" w14:textId="77777777" w:rsidR="00441026" w:rsidRPr="00C10037" w:rsidRDefault="00441026" w:rsidP="00C10037">
      <w:pPr>
        <w:rPr>
          <w:rFonts w:ascii="Tahoma" w:eastAsia="Times New Roman" w:hAnsi="Tahoma" w:cs="Tahoma"/>
        </w:rPr>
      </w:pPr>
      <w:r w:rsidRPr="00C10037">
        <w:rPr>
          <w:rFonts w:ascii="Tahoma" w:eastAsia="Times New Roman" w:hAnsi="Tahoma" w:cs="Tahoma"/>
        </w:rPr>
        <w:t>New Rules</w:t>
      </w:r>
    </w:p>
    <w:p w14:paraId="26A18A1F" w14:textId="77777777" w:rsidR="00441026" w:rsidRPr="00C10037" w:rsidRDefault="00441026" w:rsidP="00C10037">
      <w:pPr>
        <w:pStyle w:val="ListParagraph"/>
        <w:numPr>
          <w:ilvl w:val="0"/>
          <w:numId w:val="43"/>
        </w:numPr>
        <w:rPr>
          <w:rFonts w:ascii="Tahoma" w:eastAsia="Times New Roman" w:hAnsi="Tahoma" w:cs="Tahoma"/>
        </w:rPr>
      </w:pPr>
      <w:r w:rsidRPr="00C10037">
        <w:rPr>
          <w:rFonts w:ascii="Tahoma" w:eastAsia="Times New Roman" w:hAnsi="Tahoma" w:cs="Tahoma"/>
        </w:rPr>
        <w:t>SW Fed half seminar</w:t>
      </w:r>
    </w:p>
    <w:p w14:paraId="1E3C7D23" w14:textId="77777777" w:rsidR="00441026" w:rsidRPr="006E5EE4" w:rsidRDefault="00441026" w:rsidP="00C10037">
      <w:pPr>
        <w:rPr>
          <w:rFonts w:ascii="Tahoma" w:eastAsia="Times New Roman" w:hAnsi="Tahoma" w:cs="Tahoma"/>
        </w:rPr>
      </w:pPr>
    </w:p>
    <w:p w14:paraId="11997232" w14:textId="77777777" w:rsidR="00441026" w:rsidRPr="00C10037" w:rsidRDefault="00441026" w:rsidP="00C10037">
      <w:pPr>
        <w:rPr>
          <w:rFonts w:ascii="Tahoma" w:eastAsia="Times New Roman" w:hAnsi="Tahoma" w:cs="Tahoma"/>
        </w:rPr>
      </w:pPr>
      <w:r w:rsidRPr="00C10037">
        <w:rPr>
          <w:rFonts w:ascii="Tahoma" w:eastAsia="Times New Roman" w:hAnsi="Tahoma" w:cs="Tahoma"/>
        </w:rPr>
        <w:t>Safeguarding</w:t>
      </w:r>
    </w:p>
    <w:p w14:paraId="46BEB0C5" w14:textId="77777777" w:rsidR="00441026" w:rsidRPr="00C10037" w:rsidRDefault="00441026" w:rsidP="00C10037">
      <w:pPr>
        <w:pStyle w:val="ListParagraph"/>
        <w:numPr>
          <w:ilvl w:val="0"/>
          <w:numId w:val="42"/>
        </w:numPr>
        <w:rPr>
          <w:rFonts w:ascii="Tahoma" w:eastAsia="Times New Roman" w:hAnsi="Tahoma" w:cs="Tahoma"/>
        </w:rPr>
      </w:pPr>
      <w:r w:rsidRPr="00C10037">
        <w:rPr>
          <w:rFonts w:ascii="Tahoma" w:eastAsia="Times New Roman" w:hAnsi="Tahoma" w:cs="Tahoma"/>
        </w:rPr>
        <w:t>Vulnerable adults</w:t>
      </w:r>
    </w:p>
    <w:p w14:paraId="1C904FC8" w14:textId="77777777" w:rsidR="00441026" w:rsidRPr="00C10037" w:rsidRDefault="00441026" w:rsidP="00C10037">
      <w:pPr>
        <w:pStyle w:val="ListParagraph"/>
        <w:numPr>
          <w:ilvl w:val="0"/>
          <w:numId w:val="42"/>
        </w:numPr>
        <w:rPr>
          <w:rFonts w:ascii="Tahoma" w:eastAsia="Times New Roman" w:hAnsi="Tahoma" w:cs="Tahoma"/>
        </w:rPr>
      </w:pPr>
      <w:r w:rsidRPr="00C10037">
        <w:rPr>
          <w:rFonts w:ascii="Tahoma" w:eastAsia="Times New Roman" w:hAnsi="Tahoma" w:cs="Tahoma"/>
        </w:rPr>
        <w:t>Look out for communications with Dr Ron Carter</w:t>
      </w:r>
    </w:p>
    <w:p w14:paraId="675179CE" w14:textId="77777777" w:rsidR="00441026" w:rsidRPr="006E5EE4" w:rsidRDefault="00441026" w:rsidP="00C10037">
      <w:pPr>
        <w:rPr>
          <w:rFonts w:ascii="Tahoma" w:eastAsia="Times New Roman" w:hAnsi="Tahoma" w:cs="Tahoma"/>
        </w:rPr>
      </w:pPr>
    </w:p>
    <w:p w14:paraId="3BBABEFC" w14:textId="77777777" w:rsidR="00441026" w:rsidRPr="00C10037" w:rsidRDefault="00441026" w:rsidP="00C10037">
      <w:pPr>
        <w:rPr>
          <w:rFonts w:ascii="Tahoma" w:eastAsia="Times New Roman" w:hAnsi="Tahoma" w:cs="Tahoma"/>
        </w:rPr>
      </w:pPr>
      <w:r w:rsidRPr="00C10037">
        <w:rPr>
          <w:rFonts w:ascii="Tahoma" w:eastAsia="Times New Roman" w:hAnsi="Tahoma" w:cs="Tahoma"/>
        </w:rPr>
        <w:t>5 Year survey</w:t>
      </w:r>
    </w:p>
    <w:p w14:paraId="063D99A6" w14:textId="77777777" w:rsidR="00441026" w:rsidRPr="00C10037" w:rsidRDefault="00441026" w:rsidP="00C10037">
      <w:pPr>
        <w:pStyle w:val="ListParagraph"/>
        <w:numPr>
          <w:ilvl w:val="0"/>
          <w:numId w:val="41"/>
        </w:numPr>
        <w:rPr>
          <w:rFonts w:ascii="Tahoma" w:eastAsia="Times New Roman" w:hAnsi="Tahoma" w:cs="Tahoma"/>
        </w:rPr>
      </w:pPr>
      <w:r w:rsidRPr="00C10037">
        <w:rPr>
          <w:rFonts w:ascii="Tahoma" w:eastAsia="Times New Roman" w:hAnsi="Tahoma" w:cs="Tahoma"/>
        </w:rPr>
        <w:t>Take part - encourage people to take part </w:t>
      </w:r>
    </w:p>
    <w:p w14:paraId="043C2F74" w14:textId="77777777" w:rsidR="00441026" w:rsidRPr="006E5EE4" w:rsidRDefault="00441026" w:rsidP="00C10037">
      <w:pPr>
        <w:rPr>
          <w:rFonts w:ascii="Tahoma" w:hAnsi="Tahoma" w:cs="Tahoma"/>
          <w:b/>
          <w:bCs/>
        </w:rPr>
      </w:pPr>
    </w:p>
    <w:p w14:paraId="13F526D2" w14:textId="77777777" w:rsidR="00441026" w:rsidRPr="006E5EE4" w:rsidRDefault="00441026" w:rsidP="00441026">
      <w:pPr>
        <w:rPr>
          <w:rFonts w:ascii="Tahoma" w:hAnsi="Tahoma" w:cs="Tahoma"/>
          <w:b/>
          <w:bCs/>
        </w:rPr>
      </w:pPr>
    </w:p>
    <w:p w14:paraId="727ACC0B" w14:textId="6BF2B409" w:rsidR="00441026" w:rsidRPr="006E5EE4" w:rsidRDefault="00441026" w:rsidP="005E3416">
      <w:pPr>
        <w:pStyle w:val="Body"/>
        <w:rPr>
          <w:rFonts w:ascii="Tahoma" w:hAnsi="Tahoma" w:cs="Tahoma"/>
        </w:rPr>
      </w:pPr>
    </w:p>
    <w:p w14:paraId="58F1A8CA" w14:textId="77777777" w:rsidR="00441026" w:rsidRPr="006E5EE4" w:rsidRDefault="00441026" w:rsidP="005E3416">
      <w:pPr>
        <w:pStyle w:val="Body"/>
        <w:rPr>
          <w:rFonts w:ascii="Tahoma" w:hAnsi="Tahoma" w:cs="Tahoma"/>
        </w:rPr>
      </w:pPr>
    </w:p>
    <w:p w14:paraId="02E99694" w14:textId="77777777" w:rsidR="005E3416" w:rsidRPr="006E5EE4" w:rsidRDefault="005E3416" w:rsidP="005E3416">
      <w:pPr>
        <w:pStyle w:val="Body"/>
        <w:rPr>
          <w:rFonts w:ascii="Tahoma" w:hAnsi="Tahoma" w:cs="Tahoma"/>
        </w:rPr>
      </w:pPr>
    </w:p>
    <w:p w14:paraId="5642525A" w14:textId="77777777" w:rsidR="005E3416" w:rsidRPr="006E5EE4" w:rsidRDefault="005E3416" w:rsidP="005E3416">
      <w:pPr>
        <w:pStyle w:val="Body"/>
        <w:rPr>
          <w:rFonts w:ascii="Tahoma" w:hAnsi="Tahoma" w:cs="Tahoma"/>
        </w:rPr>
      </w:pPr>
    </w:p>
    <w:p w14:paraId="39DEA1A1" w14:textId="77777777" w:rsidR="005E3416" w:rsidRPr="006E5EE4" w:rsidRDefault="005E3416" w:rsidP="000B1313">
      <w:pPr>
        <w:rPr>
          <w:rFonts w:ascii="Tahoma" w:eastAsia="Times New Roman" w:hAnsi="Tahoma" w:cs="Tahoma"/>
        </w:rPr>
      </w:pPr>
    </w:p>
    <w:sectPr w:rsidR="005E3416" w:rsidRPr="006E5EE4"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BD4"/>
    <w:multiLevelType w:val="hybridMultilevel"/>
    <w:tmpl w:val="EED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A1B"/>
    <w:multiLevelType w:val="hybridMultilevel"/>
    <w:tmpl w:val="448E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0D67"/>
    <w:multiLevelType w:val="hybridMultilevel"/>
    <w:tmpl w:val="34C01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633CA"/>
    <w:multiLevelType w:val="hybridMultilevel"/>
    <w:tmpl w:val="1DD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707"/>
    <w:multiLevelType w:val="hybridMultilevel"/>
    <w:tmpl w:val="B274B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8311F"/>
    <w:multiLevelType w:val="hybridMultilevel"/>
    <w:tmpl w:val="4104C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B10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E13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79ED"/>
    <w:multiLevelType w:val="hybridMultilevel"/>
    <w:tmpl w:val="AB4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929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31009"/>
    <w:multiLevelType w:val="hybridMultilevel"/>
    <w:tmpl w:val="DA2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16A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86D87"/>
    <w:multiLevelType w:val="hybridMultilevel"/>
    <w:tmpl w:val="504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44774"/>
    <w:multiLevelType w:val="hybridMultilevel"/>
    <w:tmpl w:val="F7F28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83800"/>
    <w:multiLevelType w:val="hybridMultilevel"/>
    <w:tmpl w:val="032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27693"/>
    <w:multiLevelType w:val="hybridMultilevel"/>
    <w:tmpl w:val="ECCAC2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72C58"/>
    <w:multiLevelType w:val="hybridMultilevel"/>
    <w:tmpl w:val="BD88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A4930"/>
    <w:multiLevelType w:val="hybridMultilevel"/>
    <w:tmpl w:val="CC9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71DF2"/>
    <w:multiLevelType w:val="hybridMultilevel"/>
    <w:tmpl w:val="191C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C47E4"/>
    <w:multiLevelType w:val="hybridMultilevel"/>
    <w:tmpl w:val="90B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8725B"/>
    <w:multiLevelType w:val="hybridMultilevel"/>
    <w:tmpl w:val="BFF46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5A72F2"/>
    <w:multiLevelType w:val="hybridMultilevel"/>
    <w:tmpl w:val="E34EB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D1D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C72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07B6F"/>
    <w:multiLevelType w:val="hybridMultilevel"/>
    <w:tmpl w:val="35EE7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857F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D65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66B91"/>
    <w:multiLevelType w:val="hybridMultilevel"/>
    <w:tmpl w:val="F20C4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F0B0F"/>
    <w:multiLevelType w:val="hybridMultilevel"/>
    <w:tmpl w:val="05F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02078"/>
    <w:multiLevelType w:val="hybridMultilevel"/>
    <w:tmpl w:val="B342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8437A9"/>
    <w:multiLevelType w:val="hybridMultilevel"/>
    <w:tmpl w:val="FC5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62392"/>
    <w:multiLevelType w:val="hybridMultilevel"/>
    <w:tmpl w:val="B0DA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2062A"/>
    <w:multiLevelType w:val="hybridMultilevel"/>
    <w:tmpl w:val="5A88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07364"/>
    <w:multiLevelType w:val="hybridMultilevel"/>
    <w:tmpl w:val="FF88A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800D55"/>
    <w:multiLevelType w:val="hybridMultilevel"/>
    <w:tmpl w:val="351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254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30276"/>
    <w:multiLevelType w:val="hybridMultilevel"/>
    <w:tmpl w:val="21E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E61F5"/>
    <w:multiLevelType w:val="hybridMultilevel"/>
    <w:tmpl w:val="7EAA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5B22E1"/>
    <w:multiLevelType w:val="hybridMultilevel"/>
    <w:tmpl w:val="70584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7523AF"/>
    <w:multiLevelType w:val="hybridMultilevel"/>
    <w:tmpl w:val="6E1E0F2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CC34F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0E3F86"/>
    <w:multiLevelType w:val="hybridMultilevel"/>
    <w:tmpl w:val="4D9A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B32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43628"/>
    <w:multiLevelType w:val="hybridMultilevel"/>
    <w:tmpl w:val="B030A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D54D87"/>
    <w:multiLevelType w:val="hybridMultilevel"/>
    <w:tmpl w:val="82568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FA3A6E"/>
    <w:multiLevelType w:val="hybridMultilevel"/>
    <w:tmpl w:val="8414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85D76"/>
    <w:multiLevelType w:val="hybridMultilevel"/>
    <w:tmpl w:val="AA6E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234E0"/>
    <w:multiLevelType w:val="hybridMultilevel"/>
    <w:tmpl w:val="5AF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14"/>
  </w:num>
  <w:num w:numId="4">
    <w:abstractNumId w:val="30"/>
  </w:num>
  <w:num w:numId="5">
    <w:abstractNumId w:val="15"/>
  </w:num>
  <w:num w:numId="6">
    <w:abstractNumId w:val="37"/>
  </w:num>
  <w:num w:numId="7">
    <w:abstractNumId w:val="2"/>
  </w:num>
  <w:num w:numId="8">
    <w:abstractNumId w:val="28"/>
  </w:num>
  <w:num w:numId="9">
    <w:abstractNumId w:val="47"/>
  </w:num>
  <w:num w:numId="10">
    <w:abstractNumId w:val="13"/>
  </w:num>
  <w:num w:numId="11">
    <w:abstractNumId w:val="27"/>
  </w:num>
  <w:num w:numId="12">
    <w:abstractNumId w:val="36"/>
  </w:num>
  <w:num w:numId="13">
    <w:abstractNumId w:val="0"/>
  </w:num>
  <w:num w:numId="14">
    <w:abstractNumId w:val="21"/>
  </w:num>
  <w:num w:numId="15">
    <w:abstractNumId w:val="45"/>
  </w:num>
  <w:num w:numId="16">
    <w:abstractNumId w:val="33"/>
  </w:num>
  <w:num w:numId="17">
    <w:abstractNumId w:val="26"/>
  </w:num>
  <w:num w:numId="18">
    <w:abstractNumId w:val="9"/>
  </w:num>
  <w:num w:numId="19">
    <w:abstractNumId w:val="6"/>
  </w:num>
  <w:num w:numId="20">
    <w:abstractNumId w:val="22"/>
  </w:num>
  <w:num w:numId="21">
    <w:abstractNumId w:val="23"/>
  </w:num>
  <w:num w:numId="22">
    <w:abstractNumId w:val="7"/>
  </w:num>
  <w:num w:numId="23">
    <w:abstractNumId w:val="35"/>
  </w:num>
  <w:num w:numId="24">
    <w:abstractNumId w:val="42"/>
  </w:num>
  <w:num w:numId="25">
    <w:abstractNumId w:val="29"/>
  </w:num>
  <w:num w:numId="26">
    <w:abstractNumId w:val="3"/>
  </w:num>
  <w:num w:numId="27">
    <w:abstractNumId w:val="3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8"/>
  </w:num>
  <w:num w:numId="32">
    <w:abstractNumId w:val="46"/>
  </w:num>
  <w:num w:numId="33">
    <w:abstractNumId w:val="24"/>
  </w:num>
  <w:num w:numId="34">
    <w:abstractNumId w:val="43"/>
  </w:num>
  <w:num w:numId="35">
    <w:abstractNumId w:val="39"/>
  </w:num>
  <w:num w:numId="36">
    <w:abstractNumId w:val="17"/>
  </w:num>
  <w:num w:numId="37">
    <w:abstractNumId w:val="1"/>
  </w:num>
  <w:num w:numId="38">
    <w:abstractNumId w:val="44"/>
  </w:num>
  <w:num w:numId="39">
    <w:abstractNumId w:val="20"/>
  </w:num>
  <w:num w:numId="40">
    <w:abstractNumId w:val="18"/>
  </w:num>
  <w:num w:numId="41">
    <w:abstractNumId w:val="10"/>
  </w:num>
  <w:num w:numId="42">
    <w:abstractNumId w:val="41"/>
  </w:num>
  <w:num w:numId="43">
    <w:abstractNumId w:val="34"/>
  </w:num>
  <w:num w:numId="44">
    <w:abstractNumId w:val="12"/>
  </w:num>
  <w:num w:numId="45">
    <w:abstractNumId w:val="32"/>
  </w:num>
  <w:num w:numId="46">
    <w:abstractNumId w:val="31"/>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DC"/>
    <w:rsid w:val="00021458"/>
    <w:rsid w:val="000644D2"/>
    <w:rsid w:val="00070C0D"/>
    <w:rsid w:val="00077F2B"/>
    <w:rsid w:val="00085147"/>
    <w:rsid w:val="00085C50"/>
    <w:rsid w:val="00087CDF"/>
    <w:rsid w:val="00097409"/>
    <w:rsid w:val="000B1313"/>
    <w:rsid w:val="000B34B4"/>
    <w:rsid w:val="000C4E13"/>
    <w:rsid w:val="000F5471"/>
    <w:rsid w:val="00107510"/>
    <w:rsid w:val="00113C4D"/>
    <w:rsid w:val="00126114"/>
    <w:rsid w:val="00134B7C"/>
    <w:rsid w:val="00162D32"/>
    <w:rsid w:val="001677B0"/>
    <w:rsid w:val="001A32F3"/>
    <w:rsid w:val="001B0F43"/>
    <w:rsid w:val="001B4DD1"/>
    <w:rsid w:val="001E41DD"/>
    <w:rsid w:val="00215011"/>
    <w:rsid w:val="00253023"/>
    <w:rsid w:val="00256F68"/>
    <w:rsid w:val="00265BEE"/>
    <w:rsid w:val="00266035"/>
    <w:rsid w:val="002761F5"/>
    <w:rsid w:val="002D2174"/>
    <w:rsid w:val="002E3D09"/>
    <w:rsid w:val="002E6D4C"/>
    <w:rsid w:val="00313A66"/>
    <w:rsid w:val="00343400"/>
    <w:rsid w:val="00361218"/>
    <w:rsid w:val="00361ABE"/>
    <w:rsid w:val="00376354"/>
    <w:rsid w:val="003764EE"/>
    <w:rsid w:val="00384F50"/>
    <w:rsid w:val="0038768D"/>
    <w:rsid w:val="00397EBB"/>
    <w:rsid w:val="003B488A"/>
    <w:rsid w:val="003B49D0"/>
    <w:rsid w:val="003D00B7"/>
    <w:rsid w:val="003D641E"/>
    <w:rsid w:val="003F6A60"/>
    <w:rsid w:val="00413AD2"/>
    <w:rsid w:val="00415D25"/>
    <w:rsid w:val="00441026"/>
    <w:rsid w:val="004626B3"/>
    <w:rsid w:val="0046476E"/>
    <w:rsid w:val="00465330"/>
    <w:rsid w:val="004B4518"/>
    <w:rsid w:val="004D0109"/>
    <w:rsid w:val="004D455A"/>
    <w:rsid w:val="004F679C"/>
    <w:rsid w:val="0051515C"/>
    <w:rsid w:val="0052733E"/>
    <w:rsid w:val="00563E8F"/>
    <w:rsid w:val="005A3AB4"/>
    <w:rsid w:val="005C0086"/>
    <w:rsid w:val="005E3416"/>
    <w:rsid w:val="005F0F0E"/>
    <w:rsid w:val="00603284"/>
    <w:rsid w:val="006046C3"/>
    <w:rsid w:val="00630596"/>
    <w:rsid w:val="00631020"/>
    <w:rsid w:val="00635831"/>
    <w:rsid w:val="00647AD6"/>
    <w:rsid w:val="00654DE9"/>
    <w:rsid w:val="00666461"/>
    <w:rsid w:val="00672F4E"/>
    <w:rsid w:val="0068044F"/>
    <w:rsid w:val="006D604E"/>
    <w:rsid w:val="006E5EE4"/>
    <w:rsid w:val="00710BF3"/>
    <w:rsid w:val="007631C8"/>
    <w:rsid w:val="00790D3B"/>
    <w:rsid w:val="007A399B"/>
    <w:rsid w:val="007A6A2D"/>
    <w:rsid w:val="007C5043"/>
    <w:rsid w:val="007C6B86"/>
    <w:rsid w:val="007D28C1"/>
    <w:rsid w:val="007F194C"/>
    <w:rsid w:val="008014A5"/>
    <w:rsid w:val="00813988"/>
    <w:rsid w:val="00856E4A"/>
    <w:rsid w:val="00865087"/>
    <w:rsid w:val="00885313"/>
    <w:rsid w:val="008C6DE3"/>
    <w:rsid w:val="008E6F17"/>
    <w:rsid w:val="00905379"/>
    <w:rsid w:val="009D223F"/>
    <w:rsid w:val="009F3254"/>
    <w:rsid w:val="00A143A5"/>
    <w:rsid w:val="00A431FD"/>
    <w:rsid w:val="00A55A95"/>
    <w:rsid w:val="00A56192"/>
    <w:rsid w:val="00AA506F"/>
    <w:rsid w:val="00AA66E7"/>
    <w:rsid w:val="00AF72AF"/>
    <w:rsid w:val="00B2209D"/>
    <w:rsid w:val="00B22FFF"/>
    <w:rsid w:val="00B2738E"/>
    <w:rsid w:val="00B75A14"/>
    <w:rsid w:val="00BC2DA7"/>
    <w:rsid w:val="00C038B6"/>
    <w:rsid w:val="00C10037"/>
    <w:rsid w:val="00C2156E"/>
    <w:rsid w:val="00C36580"/>
    <w:rsid w:val="00C3763C"/>
    <w:rsid w:val="00C50FB0"/>
    <w:rsid w:val="00C552B0"/>
    <w:rsid w:val="00C858B3"/>
    <w:rsid w:val="00CA145E"/>
    <w:rsid w:val="00CE2240"/>
    <w:rsid w:val="00CE32FF"/>
    <w:rsid w:val="00CF01C3"/>
    <w:rsid w:val="00D05BBB"/>
    <w:rsid w:val="00D06168"/>
    <w:rsid w:val="00D1120C"/>
    <w:rsid w:val="00D27E37"/>
    <w:rsid w:val="00D32BDC"/>
    <w:rsid w:val="00D341B5"/>
    <w:rsid w:val="00D85810"/>
    <w:rsid w:val="00D96711"/>
    <w:rsid w:val="00DA427B"/>
    <w:rsid w:val="00DA570A"/>
    <w:rsid w:val="00DB6E06"/>
    <w:rsid w:val="00DD3310"/>
    <w:rsid w:val="00DE7306"/>
    <w:rsid w:val="00E00922"/>
    <w:rsid w:val="00E2262D"/>
    <w:rsid w:val="00ED169E"/>
    <w:rsid w:val="00EF6FFE"/>
    <w:rsid w:val="00F00CF3"/>
    <w:rsid w:val="00F265E2"/>
    <w:rsid w:val="00F6096B"/>
    <w:rsid w:val="00FB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408"/>
  <w15:docId w15:val="{6BC42B08-0610-48C0-A371-88C3F1CC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995f262yiv7491998622msonormal">
    <w:name w:val="ydpa995f262yiv7491998622msonormal"/>
    <w:basedOn w:val="Normal"/>
    <w:rsid w:val="002D2174"/>
    <w:pPr>
      <w:spacing w:before="100" w:beforeAutospacing="1" w:after="100" w:afterAutospacing="1"/>
    </w:pPr>
    <w:rPr>
      <w:rFonts w:ascii="Calibri" w:eastAsiaTheme="minorEastAsia" w:hAnsi="Calibri" w:cs="Calibri"/>
      <w:lang w:eastAsia="en-GB"/>
    </w:rPr>
  </w:style>
  <w:style w:type="character" w:customStyle="1" w:styleId="ydpa995f262yiv7491998622defaultfonthxmailstyle">
    <w:name w:val="ydpa995f262yiv7491998622defaultfonthxmailstyle"/>
    <w:basedOn w:val="DefaultParagraphFont"/>
    <w:rsid w:val="002D2174"/>
  </w:style>
  <w:style w:type="paragraph" w:styleId="ListParagraph">
    <w:name w:val="List Paragraph"/>
    <w:basedOn w:val="Normal"/>
    <w:uiPriority w:val="34"/>
    <w:qFormat/>
    <w:rsid w:val="00D05BBB"/>
    <w:pPr>
      <w:pBdr>
        <w:top w:val="nil"/>
        <w:left w:val="nil"/>
        <w:bottom w:val="nil"/>
        <w:right w:val="nil"/>
        <w:between w:val="nil"/>
        <w:bar w:val="nil"/>
      </w:pBdr>
      <w:ind w:left="720"/>
      <w:contextualSpacing/>
    </w:pPr>
    <w:rPr>
      <w:rFonts w:ascii="Times New Roman" w:eastAsia="Arial Unicode MS" w:hAnsi="Times New Roman" w:cs="Arial Unicode MS"/>
      <w:color w:val="000000"/>
      <w:sz w:val="24"/>
      <w:szCs w:val="24"/>
      <w:u w:color="000000"/>
      <w:bdr w:val="nil"/>
      <w:lang w:val="en-US" w:eastAsia="en-GB"/>
    </w:rPr>
  </w:style>
  <w:style w:type="paragraph" w:customStyle="1" w:styleId="yiv0835481773msonormal">
    <w:name w:val="yiv0835481773msonormal"/>
    <w:basedOn w:val="Normal"/>
    <w:rsid w:val="006046C3"/>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6046C3"/>
    <w:rPr>
      <w:b/>
      <w:bCs/>
    </w:rPr>
  </w:style>
  <w:style w:type="paragraph" w:styleId="NormalWeb">
    <w:name w:val="Normal (Web)"/>
    <w:basedOn w:val="Normal"/>
    <w:uiPriority w:val="99"/>
    <w:unhideWhenUsed/>
    <w:rsid w:val="00CE2240"/>
    <w:pPr>
      <w:spacing w:before="100" w:beforeAutospacing="1" w:after="100" w:afterAutospacing="1"/>
    </w:pPr>
    <w:rPr>
      <w:rFonts w:ascii="Calibri" w:eastAsiaTheme="minorEastAsia" w:hAnsi="Calibri" w:cs="Calibri"/>
      <w:lang w:eastAsia="en-GB"/>
    </w:rPr>
  </w:style>
  <w:style w:type="character" w:customStyle="1" w:styleId="defaultfonthxmailstyle">
    <w:name w:val="defaultfonthxmailstyle"/>
    <w:basedOn w:val="DefaultParagraphFont"/>
    <w:rsid w:val="007A6A2D"/>
  </w:style>
  <w:style w:type="character" w:styleId="Hyperlink">
    <w:name w:val="Hyperlink"/>
    <w:basedOn w:val="DefaultParagraphFont"/>
    <w:uiPriority w:val="99"/>
    <w:semiHidden/>
    <w:unhideWhenUsed/>
    <w:rsid w:val="001A32F3"/>
    <w:rPr>
      <w:color w:val="0000FF"/>
      <w:u w:val="single"/>
    </w:rPr>
  </w:style>
  <w:style w:type="character" w:customStyle="1" w:styleId="DefaultFontHxMailStyle0">
    <w:name w:val="Default Font HxMail Style"/>
    <w:basedOn w:val="DefaultParagraphFont"/>
    <w:rsid w:val="001A32F3"/>
    <w:rPr>
      <w:rFonts w:ascii="Tahoma" w:hAnsi="Tahoma" w:cs="Tahoma" w:hint="default"/>
      <w:b w:val="0"/>
      <w:bCs w:val="0"/>
      <w:i w:val="0"/>
      <w:iCs w:val="0"/>
      <w:strike w:val="0"/>
      <w:dstrike w:val="0"/>
      <w:color w:val="auto"/>
      <w:u w:val="none"/>
      <w:effect w:val="none"/>
    </w:rPr>
  </w:style>
  <w:style w:type="paragraph" w:customStyle="1" w:styleId="ydp9b591c30yiv5170598039msonormal">
    <w:name w:val="ydp9b591c30yiv5170598039msonormal"/>
    <w:basedOn w:val="Normal"/>
    <w:rsid w:val="00CF01C3"/>
    <w:pPr>
      <w:spacing w:before="100" w:beforeAutospacing="1" w:after="100" w:afterAutospacing="1"/>
    </w:pPr>
    <w:rPr>
      <w:rFonts w:ascii="Calibri" w:eastAsiaTheme="minorEastAsia" w:hAnsi="Calibri" w:cs="Calibri"/>
      <w:lang w:eastAsia="en-GB"/>
    </w:rPr>
  </w:style>
  <w:style w:type="paragraph" w:customStyle="1" w:styleId="ydp9b591c30yiv5170598039msolistparagraph">
    <w:name w:val="ydp9b591c30yiv5170598039msolistparagraph"/>
    <w:basedOn w:val="Normal"/>
    <w:rsid w:val="00CF01C3"/>
    <w:pPr>
      <w:spacing w:before="100" w:beforeAutospacing="1" w:after="100" w:afterAutospacing="1"/>
    </w:pPr>
    <w:rPr>
      <w:rFonts w:ascii="Calibri" w:eastAsiaTheme="minorEastAsia" w:hAnsi="Calibri" w:cs="Calibri"/>
      <w:lang w:eastAsia="en-GB"/>
    </w:rPr>
  </w:style>
  <w:style w:type="character" w:customStyle="1" w:styleId="ydp9b591c30yiv5170598039defaultfonthxmailstyle">
    <w:name w:val="ydp9b591c30yiv5170598039defaultfonthxmailstyle"/>
    <w:basedOn w:val="DefaultParagraphFont"/>
    <w:rsid w:val="00CF01C3"/>
  </w:style>
  <w:style w:type="paragraph" w:customStyle="1" w:styleId="ydp53773603msolistparagraph">
    <w:name w:val="ydp53773603msolistparagraph"/>
    <w:basedOn w:val="Normal"/>
    <w:rsid w:val="00DA570A"/>
    <w:pPr>
      <w:spacing w:before="100" w:beforeAutospacing="1" w:after="100" w:afterAutospacing="1"/>
    </w:pPr>
    <w:rPr>
      <w:rFonts w:ascii="Calibri" w:eastAsiaTheme="minorEastAsia" w:hAnsi="Calibri" w:cs="Calibri"/>
      <w:lang w:eastAsia="en-GB"/>
    </w:rPr>
  </w:style>
  <w:style w:type="paragraph" w:customStyle="1" w:styleId="Body">
    <w:name w:val="Body"/>
    <w:rsid w:val="008C6DE3"/>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paragraph" w:customStyle="1" w:styleId="xmsonormal">
    <w:name w:val="x_msonormal"/>
    <w:basedOn w:val="Normal"/>
    <w:rsid w:val="008C6DE3"/>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483">
      <w:bodyDiv w:val="1"/>
      <w:marLeft w:val="0"/>
      <w:marRight w:val="0"/>
      <w:marTop w:val="0"/>
      <w:marBottom w:val="0"/>
      <w:divBdr>
        <w:top w:val="none" w:sz="0" w:space="0" w:color="auto"/>
        <w:left w:val="none" w:sz="0" w:space="0" w:color="auto"/>
        <w:bottom w:val="none" w:sz="0" w:space="0" w:color="auto"/>
        <w:right w:val="none" w:sz="0" w:space="0" w:color="auto"/>
      </w:divBdr>
    </w:div>
    <w:div w:id="210774107">
      <w:bodyDiv w:val="1"/>
      <w:marLeft w:val="0"/>
      <w:marRight w:val="0"/>
      <w:marTop w:val="0"/>
      <w:marBottom w:val="0"/>
      <w:divBdr>
        <w:top w:val="none" w:sz="0" w:space="0" w:color="auto"/>
        <w:left w:val="none" w:sz="0" w:space="0" w:color="auto"/>
        <w:bottom w:val="none" w:sz="0" w:space="0" w:color="auto"/>
        <w:right w:val="none" w:sz="0" w:space="0" w:color="auto"/>
      </w:divBdr>
    </w:div>
    <w:div w:id="224221386">
      <w:bodyDiv w:val="1"/>
      <w:marLeft w:val="0"/>
      <w:marRight w:val="0"/>
      <w:marTop w:val="0"/>
      <w:marBottom w:val="0"/>
      <w:divBdr>
        <w:top w:val="none" w:sz="0" w:space="0" w:color="auto"/>
        <w:left w:val="none" w:sz="0" w:space="0" w:color="auto"/>
        <w:bottom w:val="none" w:sz="0" w:space="0" w:color="auto"/>
        <w:right w:val="none" w:sz="0" w:space="0" w:color="auto"/>
      </w:divBdr>
    </w:div>
    <w:div w:id="437019783">
      <w:bodyDiv w:val="1"/>
      <w:marLeft w:val="0"/>
      <w:marRight w:val="0"/>
      <w:marTop w:val="0"/>
      <w:marBottom w:val="0"/>
      <w:divBdr>
        <w:top w:val="none" w:sz="0" w:space="0" w:color="auto"/>
        <w:left w:val="none" w:sz="0" w:space="0" w:color="auto"/>
        <w:bottom w:val="none" w:sz="0" w:space="0" w:color="auto"/>
        <w:right w:val="none" w:sz="0" w:space="0" w:color="auto"/>
      </w:divBdr>
    </w:div>
    <w:div w:id="530805571">
      <w:bodyDiv w:val="1"/>
      <w:marLeft w:val="0"/>
      <w:marRight w:val="0"/>
      <w:marTop w:val="0"/>
      <w:marBottom w:val="0"/>
      <w:divBdr>
        <w:top w:val="none" w:sz="0" w:space="0" w:color="auto"/>
        <w:left w:val="none" w:sz="0" w:space="0" w:color="auto"/>
        <w:bottom w:val="none" w:sz="0" w:space="0" w:color="auto"/>
        <w:right w:val="none" w:sz="0" w:space="0" w:color="auto"/>
      </w:divBdr>
    </w:div>
    <w:div w:id="573975591">
      <w:bodyDiv w:val="1"/>
      <w:marLeft w:val="0"/>
      <w:marRight w:val="0"/>
      <w:marTop w:val="0"/>
      <w:marBottom w:val="0"/>
      <w:divBdr>
        <w:top w:val="none" w:sz="0" w:space="0" w:color="auto"/>
        <w:left w:val="none" w:sz="0" w:space="0" w:color="auto"/>
        <w:bottom w:val="none" w:sz="0" w:space="0" w:color="auto"/>
        <w:right w:val="none" w:sz="0" w:space="0" w:color="auto"/>
      </w:divBdr>
    </w:div>
    <w:div w:id="589236757">
      <w:bodyDiv w:val="1"/>
      <w:marLeft w:val="0"/>
      <w:marRight w:val="0"/>
      <w:marTop w:val="0"/>
      <w:marBottom w:val="0"/>
      <w:divBdr>
        <w:top w:val="none" w:sz="0" w:space="0" w:color="auto"/>
        <w:left w:val="none" w:sz="0" w:space="0" w:color="auto"/>
        <w:bottom w:val="none" w:sz="0" w:space="0" w:color="auto"/>
        <w:right w:val="none" w:sz="0" w:space="0" w:color="auto"/>
      </w:divBdr>
    </w:div>
    <w:div w:id="697196990">
      <w:bodyDiv w:val="1"/>
      <w:marLeft w:val="0"/>
      <w:marRight w:val="0"/>
      <w:marTop w:val="0"/>
      <w:marBottom w:val="0"/>
      <w:divBdr>
        <w:top w:val="none" w:sz="0" w:space="0" w:color="auto"/>
        <w:left w:val="none" w:sz="0" w:space="0" w:color="auto"/>
        <w:bottom w:val="none" w:sz="0" w:space="0" w:color="auto"/>
        <w:right w:val="none" w:sz="0" w:space="0" w:color="auto"/>
      </w:divBdr>
    </w:div>
    <w:div w:id="818225928">
      <w:bodyDiv w:val="1"/>
      <w:marLeft w:val="0"/>
      <w:marRight w:val="0"/>
      <w:marTop w:val="0"/>
      <w:marBottom w:val="0"/>
      <w:divBdr>
        <w:top w:val="none" w:sz="0" w:space="0" w:color="auto"/>
        <w:left w:val="none" w:sz="0" w:space="0" w:color="auto"/>
        <w:bottom w:val="none" w:sz="0" w:space="0" w:color="auto"/>
        <w:right w:val="none" w:sz="0" w:space="0" w:color="auto"/>
      </w:divBdr>
    </w:div>
    <w:div w:id="991250471">
      <w:bodyDiv w:val="1"/>
      <w:marLeft w:val="0"/>
      <w:marRight w:val="0"/>
      <w:marTop w:val="0"/>
      <w:marBottom w:val="0"/>
      <w:divBdr>
        <w:top w:val="none" w:sz="0" w:space="0" w:color="auto"/>
        <w:left w:val="none" w:sz="0" w:space="0" w:color="auto"/>
        <w:bottom w:val="none" w:sz="0" w:space="0" w:color="auto"/>
        <w:right w:val="none" w:sz="0" w:space="0" w:color="auto"/>
      </w:divBdr>
    </w:div>
    <w:div w:id="1135754657">
      <w:bodyDiv w:val="1"/>
      <w:marLeft w:val="0"/>
      <w:marRight w:val="0"/>
      <w:marTop w:val="0"/>
      <w:marBottom w:val="0"/>
      <w:divBdr>
        <w:top w:val="none" w:sz="0" w:space="0" w:color="auto"/>
        <w:left w:val="none" w:sz="0" w:space="0" w:color="auto"/>
        <w:bottom w:val="none" w:sz="0" w:space="0" w:color="auto"/>
        <w:right w:val="none" w:sz="0" w:space="0" w:color="auto"/>
      </w:divBdr>
    </w:div>
    <w:div w:id="1374117693">
      <w:bodyDiv w:val="1"/>
      <w:marLeft w:val="0"/>
      <w:marRight w:val="0"/>
      <w:marTop w:val="0"/>
      <w:marBottom w:val="0"/>
      <w:divBdr>
        <w:top w:val="none" w:sz="0" w:space="0" w:color="auto"/>
        <w:left w:val="none" w:sz="0" w:space="0" w:color="auto"/>
        <w:bottom w:val="none" w:sz="0" w:space="0" w:color="auto"/>
        <w:right w:val="none" w:sz="0" w:space="0" w:color="auto"/>
      </w:divBdr>
    </w:div>
    <w:div w:id="1425151400">
      <w:bodyDiv w:val="1"/>
      <w:marLeft w:val="0"/>
      <w:marRight w:val="0"/>
      <w:marTop w:val="0"/>
      <w:marBottom w:val="0"/>
      <w:divBdr>
        <w:top w:val="none" w:sz="0" w:space="0" w:color="auto"/>
        <w:left w:val="none" w:sz="0" w:space="0" w:color="auto"/>
        <w:bottom w:val="none" w:sz="0" w:space="0" w:color="auto"/>
        <w:right w:val="none" w:sz="0" w:space="0" w:color="auto"/>
      </w:divBdr>
    </w:div>
    <w:div w:id="1537426059">
      <w:bodyDiv w:val="1"/>
      <w:marLeft w:val="0"/>
      <w:marRight w:val="0"/>
      <w:marTop w:val="0"/>
      <w:marBottom w:val="0"/>
      <w:divBdr>
        <w:top w:val="none" w:sz="0" w:space="0" w:color="auto"/>
        <w:left w:val="none" w:sz="0" w:space="0" w:color="auto"/>
        <w:bottom w:val="none" w:sz="0" w:space="0" w:color="auto"/>
        <w:right w:val="none" w:sz="0" w:space="0" w:color="auto"/>
      </w:divBdr>
    </w:div>
    <w:div w:id="1648394188">
      <w:bodyDiv w:val="1"/>
      <w:marLeft w:val="0"/>
      <w:marRight w:val="0"/>
      <w:marTop w:val="0"/>
      <w:marBottom w:val="0"/>
      <w:divBdr>
        <w:top w:val="none" w:sz="0" w:space="0" w:color="auto"/>
        <w:left w:val="none" w:sz="0" w:space="0" w:color="auto"/>
        <w:bottom w:val="none" w:sz="0" w:space="0" w:color="auto"/>
        <w:right w:val="none" w:sz="0" w:space="0" w:color="auto"/>
      </w:divBdr>
    </w:div>
    <w:div w:id="1679309720">
      <w:bodyDiv w:val="1"/>
      <w:marLeft w:val="0"/>
      <w:marRight w:val="0"/>
      <w:marTop w:val="0"/>
      <w:marBottom w:val="0"/>
      <w:divBdr>
        <w:top w:val="none" w:sz="0" w:space="0" w:color="auto"/>
        <w:left w:val="none" w:sz="0" w:space="0" w:color="auto"/>
        <w:bottom w:val="none" w:sz="0" w:space="0" w:color="auto"/>
        <w:right w:val="none" w:sz="0" w:space="0" w:color="auto"/>
      </w:divBdr>
    </w:div>
    <w:div w:id="1755859732">
      <w:bodyDiv w:val="1"/>
      <w:marLeft w:val="0"/>
      <w:marRight w:val="0"/>
      <w:marTop w:val="0"/>
      <w:marBottom w:val="0"/>
      <w:divBdr>
        <w:top w:val="none" w:sz="0" w:space="0" w:color="auto"/>
        <w:left w:val="none" w:sz="0" w:space="0" w:color="auto"/>
        <w:bottom w:val="none" w:sz="0" w:space="0" w:color="auto"/>
        <w:right w:val="none" w:sz="0" w:space="0" w:color="auto"/>
      </w:divBdr>
    </w:div>
    <w:div w:id="1853060132">
      <w:bodyDiv w:val="1"/>
      <w:marLeft w:val="0"/>
      <w:marRight w:val="0"/>
      <w:marTop w:val="0"/>
      <w:marBottom w:val="0"/>
      <w:divBdr>
        <w:top w:val="none" w:sz="0" w:space="0" w:color="auto"/>
        <w:left w:val="none" w:sz="0" w:space="0" w:color="auto"/>
        <w:bottom w:val="none" w:sz="0" w:space="0" w:color="auto"/>
        <w:right w:val="none" w:sz="0" w:space="0" w:color="auto"/>
      </w:divBdr>
    </w:div>
    <w:div w:id="1854342344">
      <w:bodyDiv w:val="1"/>
      <w:marLeft w:val="0"/>
      <w:marRight w:val="0"/>
      <w:marTop w:val="0"/>
      <w:marBottom w:val="0"/>
      <w:divBdr>
        <w:top w:val="none" w:sz="0" w:space="0" w:color="auto"/>
        <w:left w:val="none" w:sz="0" w:space="0" w:color="auto"/>
        <w:bottom w:val="none" w:sz="0" w:space="0" w:color="auto"/>
        <w:right w:val="none" w:sz="0" w:space="0" w:color="auto"/>
      </w:divBdr>
    </w:div>
    <w:div w:id="1902011737">
      <w:bodyDiv w:val="1"/>
      <w:marLeft w:val="0"/>
      <w:marRight w:val="0"/>
      <w:marTop w:val="0"/>
      <w:marBottom w:val="0"/>
      <w:divBdr>
        <w:top w:val="none" w:sz="0" w:space="0" w:color="auto"/>
        <w:left w:val="none" w:sz="0" w:space="0" w:color="auto"/>
        <w:bottom w:val="none" w:sz="0" w:space="0" w:color="auto"/>
        <w:right w:val="none" w:sz="0" w:space="0" w:color="auto"/>
      </w:divBdr>
    </w:div>
    <w:div w:id="1959992292">
      <w:bodyDiv w:val="1"/>
      <w:marLeft w:val="0"/>
      <w:marRight w:val="0"/>
      <w:marTop w:val="0"/>
      <w:marBottom w:val="0"/>
      <w:divBdr>
        <w:top w:val="none" w:sz="0" w:space="0" w:color="auto"/>
        <w:left w:val="none" w:sz="0" w:space="0" w:color="auto"/>
        <w:bottom w:val="none" w:sz="0" w:space="0" w:color="auto"/>
        <w:right w:val="none" w:sz="0" w:space="0" w:color="auto"/>
      </w:divBdr>
    </w:div>
    <w:div w:id="2047638800">
      <w:bodyDiv w:val="1"/>
      <w:marLeft w:val="0"/>
      <w:marRight w:val="0"/>
      <w:marTop w:val="0"/>
      <w:marBottom w:val="0"/>
      <w:divBdr>
        <w:top w:val="none" w:sz="0" w:space="0" w:color="auto"/>
        <w:left w:val="none" w:sz="0" w:space="0" w:color="auto"/>
        <w:bottom w:val="none" w:sz="0" w:space="0" w:color="auto"/>
        <w:right w:val="none" w:sz="0" w:space="0" w:color="auto"/>
      </w:divBdr>
    </w:div>
    <w:div w:id="2082671821">
      <w:bodyDiv w:val="1"/>
      <w:marLeft w:val="0"/>
      <w:marRight w:val="0"/>
      <w:marTop w:val="0"/>
      <w:marBottom w:val="0"/>
      <w:divBdr>
        <w:top w:val="none" w:sz="0" w:space="0" w:color="auto"/>
        <w:left w:val="none" w:sz="0" w:space="0" w:color="auto"/>
        <w:bottom w:val="none" w:sz="0" w:space="0" w:color="auto"/>
        <w:right w:val="none" w:sz="0" w:space="0" w:color="auto"/>
      </w:divBdr>
    </w:div>
    <w:div w:id="210515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9</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12</cp:revision>
  <dcterms:created xsi:type="dcterms:W3CDTF">2022-03-23T11:10:00Z</dcterms:created>
  <dcterms:modified xsi:type="dcterms:W3CDTF">2022-03-26T13:53:00Z</dcterms:modified>
</cp:coreProperties>
</file>