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486AA" w14:textId="77777777" w:rsidR="00FE0FB4" w:rsidRPr="00323A8A" w:rsidRDefault="00FC32F0" w:rsidP="00912910">
      <w:pPr>
        <w:rPr>
          <w:rFonts w:ascii="Tahoma" w:hAnsi="Tahoma" w:cs="Tahoma"/>
        </w:rPr>
      </w:pPr>
      <w:r w:rsidRPr="00323A8A">
        <w:rPr>
          <w:rFonts w:ascii="Tahoma" w:hAnsi="Tahoma" w:cs="Tahoma"/>
          <w:b/>
          <w:bCs/>
          <w:noProof/>
          <w:color w:val="FF0000"/>
        </w:rPr>
        <mc:AlternateContent>
          <mc:Choice Requires="wps">
            <w:drawing>
              <wp:anchor distT="45720" distB="45720" distL="114300" distR="114300" simplePos="0" relativeHeight="251665408" behindDoc="0" locked="0" layoutInCell="1" allowOverlap="1" wp14:anchorId="400C04DD" wp14:editId="641115F3">
                <wp:simplePos x="0" y="0"/>
                <wp:positionH relativeFrom="column">
                  <wp:posOffset>3848100</wp:posOffset>
                </wp:positionH>
                <wp:positionV relativeFrom="paragraph">
                  <wp:posOffset>0</wp:posOffset>
                </wp:positionV>
                <wp:extent cx="2651760" cy="3194050"/>
                <wp:effectExtent l="0" t="0" r="1524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194050"/>
                        </a:xfrm>
                        <a:prstGeom prst="rect">
                          <a:avLst/>
                        </a:prstGeom>
                        <a:solidFill>
                          <a:srgbClr val="FFFFFF"/>
                        </a:solidFill>
                        <a:ln w="9525">
                          <a:solidFill>
                            <a:srgbClr val="000000"/>
                          </a:solidFill>
                          <a:miter lim="800000"/>
                          <a:headEnd/>
                          <a:tailEnd/>
                        </a:ln>
                      </wps:spPr>
                      <wps:txbx>
                        <w:txbxContent>
                          <w:p w14:paraId="37362A6A" w14:textId="6EE30B2E" w:rsidR="00FC32F0" w:rsidRDefault="00FC32F0" w:rsidP="00FC32F0">
                            <w:pPr>
                              <w:jc w:val="center"/>
                              <w:rPr>
                                <w:rFonts w:ascii="Tahoma" w:hAnsi="Tahoma" w:cs="Tahoma"/>
                                <w:b/>
                                <w:bCs/>
                                <w:color w:val="FF0000"/>
                              </w:rPr>
                            </w:pPr>
                            <w:r w:rsidRPr="00FC32F0">
                              <w:rPr>
                                <w:rFonts w:ascii="Tahoma" w:hAnsi="Tahoma" w:cs="Tahoma"/>
                                <w:b/>
                                <w:bCs/>
                                <w:color w:val="FF0000"/>
                              </w:rPr>
                              <w:t>Contents</w:t>
                            </w:r>
                          </w:p>
                          <w:p w14:paraId="1730CF9C" w14:textId="46995CBA" w:rsidR="0081183F" w:rsidRDefault="0081183F" w:rsidP="00FC32F0">
                            <w:pPr>
                              <w:jc w:val="center"/>
                              <w:rPr>
                                <w:rFonts w:ascii="Tahoma" w:hAnsi="Tahoma" w:cs="Tahoma"/>
                                <w:b/>
                                <w:bCs/>
                                <w:color w:val="FF0000"/>
                              </w:rPr>
                            </w:pPr>
                          </w:p>
                          <w:p w14:paraId="0487293C" w14:textId="19CDC4A7" w:rsidR="0081183F" w:rsidRDefault="00AE0056" w:rsidP="0081183F">
                            <w:pPr>
                              <w:rPr>
                                <w:rFonts w:ascii="Tahoma" w:hAnsi="Tahoma" w:cs="Tahoma"/>
                              </w:rPr>
                            </w:pPr>
                            <w:r>
                              <w:rPr>
                                <w:rFonts w:ascii="Tahoma" w:hAnsi="Tahoma" w:cs="Tahoma"/>
                              </w:rPr>
                              <w:t>p1</w:t>
                            </w:r>
                            <w:r>
                              <w:rPr>
                                <w:rFonts w:ascii="Tahoma" w:hAnsi="Tahoma" w:cs="Tahoma"/>
                              </w:rPr>
                              <w:tab/>
                            </w:r>
                            <w:r w:rsidR="0081183F">
                              <w:rPr>
                                <w:rFonts w:ascii="Tahoma" w:hAnsi="Tahoma" w:cs="Tahoma"/>
                              </w:rPr>
                              <w:t>Child Safeguarding</w:t>
                            </w:r>
                          </w:p>
                          <w:p w14:paraId="3AB4BBAF" w14:textId="125D9B47" w:rsidR="00851755" w:rsidRDefault="00851755" w:rsidP="0081183F">
                            <w:pPr>
                              <w:rPr>
                                <w:rFonts w:ascii="Tahoma" w:hAnsi="Tahoma" w:cs="Tahoma"/>
                              </w:rPr>
                            </w:pPr>
                            <w:r>
                              <w:rPr>
                                <w:rFonts w:ascii="Tahoma" w:hAnsi="Tahoma" w:cs="Tahoma"/>
                              </w:rPr>
                              <w:t>p</w:t>
                            </w:r>
                            <w:r>
                              <w:rPr>
                                <w:rFonts w:ascii="Tahoma" w:hAnsi="Tahoma" w:cs="Tahoma"/>
                              </w:rPr>
                              <w:t>3</w:t>
                            </w:r>
                            <w:r>
                              <w:rPr>
                                <w:rFonts w:ascii="Tahoma" w:hAnsi="Tahoma" w:cs="Tahoma"/>
                              </w:rPr>
                              <w:tab/>
                              <w:t xml:space="preserve">Golf Croquet Mistakes … </w:t>
                            </w:r>
                            <w:r w:rsidRPr="00F77C84">
                              <w:rPr>
                                <w:rFonts w:ascii="Tahoma" w:hAnsi="Tahoma" w:cs="Tahoma"/>
                                <w:i/>
                                <w:iCs/>
                              </w:rPr>
                              <w:t>advert</w:t>
                            </w:r>
                          </w:p>
                          <w:p w14:paraId="09D11370" w14:textId="18C7CFF1" w:rsidR="0081183F" w:rsidRDefault="00AE0056" w:rsidP="0081183F">
                            <w:pPr>
                              <w:rPr>
                                <w:rFonts w:ascii="Tahoma" w:hAnsi="Tahoma" w:cs="Tahoma"/>
                              </w:rPr>
                            </w:pPr>
                            <w:r>
                              <w:rPr>
                                <w:rFonts w:ascii="Tahoma" w:hAnsi="Tahoma" w:cs="Tahoma"/>
                              </w:rPr>
                              <w:t>p</w:t>
                            </w:r>
                            <w:r w:rsidR="00851755">
                              <w:rPr>
                                <w:rFonts w:ascii="Tahoma" w:hAnsi="Tahoma" w:cs="Tahoma"/>
                              </w:rPr>
                              <w:t>4</w:t>
                            </w:r>
                            <w:r>
                              <w:rPr>
                                <w:rFonts w:ascii="Tahoma" w:hAnsi="Tahoma" w:cs="Tahoma"/>
                              </w:rPr>
                              <w:tab/>
                            </w:r>
                            <w:r w:rsidR="0081183F">
                              <w:rPr>
                                <w:rFonts w:ascii="Tahoma" w:hAnsi="Tahoma" w:cs="Tahoma"/>
                              </w:rPr>
                              <w:t>League Fixtures</w:t>
                            </w:r>
                          </w:p>
                          <w:p w14:paraId="02EE712B" w14:textId="28E55FC8" w:rsidR="0081183F" w:rsidRDefault="00AE0056" w:rsidP="0081183F">
                            <w:pPr>
                              <w:rPr>
                                <w:rFonts w:ascii="Tahoma" w:hAnsi="Tahoma" w:cs="Tahoma"/>
                              </w:rPr>
                            </w:pPr>
                            <w:r>
                              <w:rPr>
                                <w:rFonts w:ascii="Tahoma" w:hAnsi="Tahoma" w:cs="Tahoma"/>
                              </w:rPr>
                              <w:t>p</w:t>
                            </w:r>
                            <w:r w:rsidR="00851755">
                              <w:rPr>
                                <w:rFonts w:ascii="Tahoma" w:hAnsi="Tahoma" w:cs="Tahoma"/>
                              </w:rPr>
                              <w:t>4</w:t>
                            </w:r>
                            <w:r>
                              <w:rPr>
                                <w:rFonts w:ascii="Tahoma" w:hAnsi="Tahoma" w:cs="Tahoma"/>
                              </w:rPr>
                              <w:tab/>
                            </w:r>
                            <w:r w:rsidR="0081183F">
                              <w:rPr>
                                <w:rFonts w:ascii="Tahoma" w:hAnsi="Tahoma" w:cs="Tahoma"/>
                              </w:rPr>
                              <w:t>Coaching</w:t>
                            </w:r>
                          </w:p>
                          <w:p w14:paraId="559E3571" w14:textId="77777777" w:rsidR="00851755" w:rsidRDefault="00851755" w:rsidP="0081183F">
                            <w:pPr>
                              <w:rPr>
                                <w:rFonts w:ascii="Tahoma" w:hAnsi="Tahoma" w:cs="Tahoma"/>
                              </w:rPr>
                            </w:pPr>
                            <w:r>
                              <w:rPr>
                                <w:rFonts w:ascii="Tahoma" w:hAnsi="Tahoma" w:cs="Tahoma"/>
                              </w:rPr>
                              <w:t>p4</w:t>
                            </w:r>
                            <w:r>
                              <w:rPr>
                                <w:rFonts w:ascii="Tahoma" w:hAnsi="Tahoma" w:cs="Tahoma"/>
                              </w:rPr>
                              <w:tab/>
                              <w:t>Photo Gallery</w:t>
                            </w:r>
                          </w:p>
                          <w:p w14:paraId="0A2279CB" w14:textId="030A1B26" w:rsidR="005531A5" w:rsidRDefault="00851755" w:rsidP="0081183F">
                            <w:pPr>
                              <w:rPr>
                                <w:rFonts w:ascii="Tahoma" w:hAnsi="Tahoma" w:cs="Tahoma"/>
                              </w:rPr>
                            </w:pPr>
                            <w:r>
                              <w:rPr>
                                <w:rFonts w:ascii="Tahoma" w:hAnsi="Tahoma" w:cs="Tahoma"/>
                              </w:rPr>
                              <w:t>p5</w:t>
                            </w:r>
                            <w:r w:rsidR="005531A5">
                              <w:rPr>
                                <w:rFonts w:ascii="Tahoma" w:hAnsi="Tahoma" w:cs="Tahoma"/>
                              </w:rPr>
                              <w:tab/>
                              <w:t>Development News</w:t>
                            </w:r>
                          </w:p>
                          <w:p w14:paraId="35C02CCA" w14:textId="6BE4D103" w:rsidR="00851755" w:rsidRDefault="00851755" w:rsidP="0081183F">
                            <w:pPr>
                              <w:rPr>
                                <w:rFonts w:ascii="Tahoma" w:hAnsi="Tahoma" w:cs="Tahoma"/>
                              </w:rPr>
                            </w:pPr>
                            <w:r>
                              <w:rPr>
                                <w:rFonts w:ascii="Tahoma" w:hAnsi="Tahoma" w:cs="Tahoma"/>
                              </w:rPr>
                              <w:t>p5</w:t>
                            </w:r>
                            <w:r>
                              <w:rPr>
                                <w:rFonts w:ascii="Tahoma" w:hAnsi="Tahoma" w:cs="Tahoma"/>
                              </w:rPr>
                              <w:tab/>
                              <w:t>Club Matters</w:t>
                            </w:r>
                          </w:p>
                          <w:p w14:paraId="44334744" w14:textId="3F5C3F26" w:rsidR="00851755" w:rsidRDefault="00851755" w:rsidP="0081183F">
                            <w:pPr>
                              <w:rPr>
                                <w:rFonts w:ascii="Tahoma" w:hAnsi="Tahoma" w:cs="Tahoma"/>
                              </w:rPr>
                            </w:pPr>
                            <w:r>
                              <w:rPr>
                                <w:rFonts w:ascii="Tahoma" w:hAnsi="Tahoma" w:cs="Tahoma"/>
                              </w:rPr>
                              <w:t>p5</w:t>
                            </w:r>
                            <w:r>
                              <w:rPr>
                                <w:rFonts w:ascii="Tahoma" w:hAnsi="Tahoma" w:cs="Tahoma"/>
                              </w:rPr>
                              <w:tab/>
                              <w:t>Judith Moore Bursary</w:t>
                            </w:r>
                          </w:p>
                          <w:p w14:paraId="7721B069" w14:textId="0E576BE4" w:rsidR="0081183F" w:rsidRDefault="00AE0056" w:rsidP="0081183F">
                            <w:pPr>
                              <w:rPr>
                                <w:rFonts w:ascii="Tahoma" w:hAnsi="Tahoma" w:cs="Tahoma"/>
                              </w:rPr>
                            </w:pPr>
                            <w:r>
                              <w:rPr>
                                <w:rFonts w:ascii="Tahoma" w:hAnsi="Tahoma" w:cs="Tahoma"/>
                              </w:rPr>
                              <w:t>p</w:t>
                            </w:r>
                            <w:r w:rsidR="00851755">
                              <w:rPr>
                                <w:rFonts w:ascii="Tahoma" w:hAnsi="Tahoma" w:cs="Tahoma"/>
                              </w:rPr>
                              <w:t>6</w:t>
                            </w:r>
                            <w:r>
                              <w:rPr>
                                <w:rFonts w:ascii="Tahoma" w:hAnsi="Tahoma" w:cs="Tahoma"/>
                              </w:rPr>
                              <w:tab/>
                            </w:r>
                            <w:r w:rsidR="0081183F">
                              <w:rPr>
                                <w:rFonts w:ascii="Tahoma" w:hAnsi="Tahoma" w:cs="Tahoma"/>
                              </w:rPr>
                              <w:t xml:space="preserve">AC Laws </w:t>
                            </w:r>
                            <w:r w:rsidR="00FC2A7C">
                              <w:rPr>
                                <w:rFonts w:ascii="Tahoma" w:hAnsi="Tahoma" w:cs="Tahoma"/>
                              </w:rPr>
                              <w:t>U</w:t>
                            </w:r>
                            <w:r w:rsidR="0081183F">
                              <w:rPr>
                                <w:rFonts w:ascii="Tahoma" w:hAnsi="Tahoma" w:cs="Tahoma"/>
                              </w:rPr>
                              <w:t>pdate</w:t>
                            </w:r>
                          </w:p>
                          <w:p w14:paraId="0BA9EC5E" w14:textId="115EEEE4" w:rsidR="00753732" w:rsidRDefault="00AE0056" w:rsidP="00753732">
                            <w:pPr>
                              <w:rPr>
                                <w:rFonts w:ascii="Tahoma" w:hAnsi="Tahoma" w:cs="Tahoma"/>
                              </w:rPr>
                            </w:pPr>
                            <w:r>
                              <w:rPr>
                                <w:rFonts w:ascii="Tahoma" w:hAnsi="Tahoma" w:cs="Tahoma"/>
                              </w:rPr>
                              <w:t>p</w:t>
                            </w:r>
                            <w:r w:rsidR="00851755">
                              <w:rPr>
                                <w:rFonts w:ascii="Tahoma" w:hAnsi="Tahoma" w:cs="Tahoma"/>
                              </w:rPr>
                              <w:t>6</w:t>
                            </w:r>
                            <w:r>
                              <w:rPr>
                                <w:rFonts w:ascii="Tahoma" w:hAnsi="Tahoma" w:cs="Tahoma"/>
                              </w:rPr>
                              <w:tab/>
                            </w:r>
                            <w:r w:rsidR="00753732">
                              <w:rPr>
                                <w:rFonts w:ascii="Tahoma" w:hAnsi="Tahoma" w:cs="Tahoma"/>
                              </w:rPr>
                              <w:t xml:space="preserve">PHC mallets </w:t>
                            </w:r>
                            <w:r w:rsidR="00753732" w:rsidRPr="00753732">
                              <w:rPr>
                                <w:rFonts w:ascii="Tahoma" w:hAnsi="Tahoma" w:cs="Tahoma"/>
                                <w:i/>
                                <w:iCs/>
                              </w:rPr>
                              <w:t>advert</w:t>
                            </w:r>
                          </w:p>
                          <w:p w14:paraId="35E289BF" w14:textId="3C88780B"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FC2A7C">
                              <w:rPr>
                                <w:rFonts w:ascii="Tahoma" w:hAnsi="Tahoma" w:cs="Tahoma"/>
                              </w:rPr>
                              <w:t>A Lighter Touch</w:t>
                            </w:r>
                          </w:p>
                          <w:p w14:paraId="58C54A15" w14:textId="6282BE06"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81183F">
                              <w:rPr>
                                <w:rFonts w:ascii="Tahoma" w:hAnsi="Tahoma" w:cs="Tahoma"/>
                              </w:rPr>
                              <w:t>Diary dates</w:t>
                            </w:r>
                          </w:p>
                          <w:p w14:paraId="572256B1" w14:textId="344F8187"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81183F">
                              <w:rPr>
                                <w:rFonts w:ascii="Tahoma" w:hAnsi="Tahoma" w:cs="Tahoma"/>
                              </w:rPr>
                              <w:t xml:space="preserve">Advertising </w:t>
                            </w:r>
                            <w:r w:rsidR="00FC2A7C">
                              <w:rPr>
                                <w:rFonts w:ascii="Tahoma" w:hAnsi="Tahoma" w:cs="Tahoma"/>
                              </w:rPr>
                              <w:t>F</w:t>
                            </w:r>
                            <w:r w:rsidR="0081183F">
                              <w:rPr>
                                <w:rFonts w:ascii="Tahoma" w:hAnsi="Tahoma" w:cs="Tahoma"/>
                              </w:rPr>
                              <w:t>ees</w:t>
                            </w:r>
                          </w:p>
                          <w:p w14:paraId="72FDC16D" w14:textId="161CE51A" w:rsidR="0081183F" w:rsidRDefault="00AE0056" w:rsidP="0081183F">
                            <w:pPr>
                              <w:rPr>
                                <w:rFonts w:ascii="Tahoma" w:hAnsi="Tahoma" w:cs="Tahoma"/>
                              </w:rPr>
                            </w:pPr>
                            <w:r>
                              <w:rPr>
                                <w:rFonts w:ascii="Tahoma" w:hAnsi="Tahoma" w:cs="Tahoma"/>
                              </w:rPr>
                              <w:t>p</w:t>
                            </w:r>
                            <w:r w:rsidR="00851755">
                              <w:rPr>
                                <w:rFonts w:ascii="Tahoma" w:hAnsi="Tahoma" w:cs="Tahoma"/>
                              </w:rPr>
                              <w:t>8</w:t>
                            </w:r>
                            <w:r>
                              <w:rPr>
                                <w:rFonts w:ascii="Tahoma" w:hAnsi="Tahoma" w:cs="Tahoma"/>
                              </w:rPr>
                              <w:tab/>
                            </w:r>
                            <w:r w:rsidR="00867FEA">
                              <w:rPr>
                                <w:rFonts w:ascii="Tahoma" w:hAnsi="Tahoma" w:cs="Tahoma"/>
                              </w:rPr>
                              <w:t>Appx 1: Safeguarding</w:t>
                            </w:r>
                          </w:p>
                          <w:p w14:paraId="07091488" w14:textId="75A49C17" w:rsidR="00867FEA" w:rsidRDefault="00AE0056" w:rsidP="0081183F">
                            <w:pPr>
                              <w:rPr>
                                <w:rFonts w:ascii="Tahoma" w:hAnsi="Tahoma" w:cs="Tahoma"/>
                              </w:rPr>
                            </w:pPr>
                            <w:r>
                              <w:rPr>
                                <w:rFonts w:ascii="Tahoma" w:hAnsi="Tahoma" w:cs="Tahoma"/>
                              </w:rPr>
                              <w:t>p</w:t>
                            </w:r>
                            <w:r w:rsidR="00851755">
                              <w:rPr>
                                <w:rFonts w:ascii="Tahoma" w:hAnsi="Tahoma" w:cs="Tahoma"/>
                              </w:rPr>
                              <w:t>9</w:t>
                            </w:r>
                            <w:r>
                              <w:rPr>
                                <w:rFonts w:ascii="Tahoma" w:hAnsi="Tahoma" w:cs="Tahoma"/>
                              </w:rPr>
                              <w:tab/>
                            </w:r>
                            <w:r w:rsidR="00867FEA">
                              <w:rPr>
                                <w:rFonts w:ascii="Tahoma" w:hAnsi="Tahoma" w:cs="Tahoma"/>
                              </w:rPr>
                              <w:t>Appx 2: Judith Moore Bursary</w:t>
                            </w:r>
                          </w:p>
                          <w:p w14:paraId="35553FEB" w14:textId="2B81F965" w:rsidR="00867FEA" w:rsidRDefault="00AE0056" w:rsidP="0081183F">
                            <w:pPr>
                              <w:rPr>
                                <w:rFonts w:ascii="Tahoma" w:hAnsi="Tahoma" w:cs="Tahoma"/>
                              </w:rPr>
                            </w:pPr>
                            <w:r>
                              <w:rPr>
                                <w:rFonts w:ascii="Tahoma" w:hAnsi="Tahoma" w:cs="Tahoma"/>
                              </w:rPr>
                              <w:t>p</w:t>
                            </w:r>
                            <w:r w:rsidR="00851755">
                              <w:rPr>
                                <w:rFonts w:ascii="Tahoma" w:hAnsi="Tahoma" w:cs="Tahoma"/>
                              </w:rPr>
                              <w:t>10</w:t>
                            </w:r>
                            <w:r>
                              <w:rPr>
                                <w:rFonts w:ascii="Tahoma" w:hAnsi="Tahoma" w:cs="Tahoma"/>
                              </w:rPr>
                              <w:tab/>
                            </w:r>
                            <w:r w:rsidR="00867FEA">
                              <w:rPr>
                                <w:rFonts w:ascii="Tahoma" w:hAnsi="Tahoma" w:cs="Tahoma"/>
                              </w:rPr>
                              <w:t>Appx 3: Club Matters</w:t>
                            </w:r>
                          </w:p>
                          <w:p w14:paraId="2439B749" w14:textId="553937DF" w:rsidR="005531A5" w:rsidRDefault="005531A5" w:rsidP="0081183F">
                            <w:pPr>
                              <w:rPr>
                                <w:rFonts w:ascii="Tahoma" w:hAnsi="Tahoma" w:cs="Tahoma"/>
                              </w:rPr>
                            </w:pPr>
                            <w:r>
                              <w:rPr>
                                <w:rFonts w:ascii="Tahoma" w:hAnsi="Tahoma" w:cs="Tahoma"/>
                              </w:rPr>
                              <w:t>p</w:t>
                            </w:r>
                          </w:p>
                          <w:p w14:paraId="23BED2D7" w14:textId="77777777" w:rsidR="0081183F" w:rsidRPr="0081183F" w:rsidRDefault="0081183F" w:rsidP="0081183F">
                            <w:pP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C04DD" id="_x0000_t202" coordsize="21600,21600" o:spt="202" path="m,l,21600r21600,l21600,xe">
                <v:stroke joinstyle="miter"/>
                <v:path gradientshapeok="t" o:connecttype="rect"/>
              </v:shapetype>
              <v:shape id="Text Box 2" o:spid="_x0000_s1026" type="#_x0000_t202" style="position:absolute;margin-left:303pt;margin-top:0;width:208.8pt;height:2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IJJAIAAEY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">
                <v:textbox>
                  <w:txbxContent>
                    <w:p w14:paraId="37362A6A" w14:textId="6EE30B2E" w:rsidR="00FC32F0" w:rsidRDefault="00FC32F0" w:rsidP="00FC32F0">
                      <w:pPr>
                        <w:jc w:val="center"/>
                        <w:rPr>
                          <w:rFonts w:ascii="Tahoma" w:hAnsi="Tahoma" w:cs="Tahoma"/>
                          <w:b/>
                          <w:bCs/>
                          <w:color w:val="FF0000"/>
                        </w:rPr>
                      </w:pPr>
                      <w:r w:rsidRPr="00FC32F0">
                        <w:rPr>
                          <w:rFonts w:ascii="Tahoma" w:hAnsi="Tahoma" w:cs="Tahoma"/>
                          <w:b/>
                          <w:bCs/>
                          <w:color w:val="FF0000"/>
                        </w:rPr>
                        <w:t>Contents</w:t>
                      </w:r>
                    </w:p>
                    <w:p w14:paraId="1730CF9C" w14:textId="46995CBA" w:rsidR="0081183F" w:rsidRDefault="0081183F" w:rsidP="00FC32F0">
                      <w:pPr>
                        <w:jc w:val="center"/>
                        <w:rPr>
                          <w:rFonts w:ascii="Tahoma" w:hAnsi="Tahoma" w:cs="Tahoma"/>
                          <w:b/>
                          <w:bCs/>
                          <w:color w:val="FF0000"/>
                        </w:rPr>
                      </w:pPr>
                    </w:p>
                    <w:p w14:paraId="0487293C" w14:textId="19CDC4A7" w:rsidR="0081183F" w:rsidRDefault="00AE0056" w:rsidP="0081183F">
                      <w:pPr>
                        <w:rPr>
                          <w:rFonts w:ascii="Tahoma" w:hAnsi="Tahoma" w:cs="Tahoma"/>
                        </w:rPr>
                      </w:pPr>
                      <w:r>
                        <w:rPr>
                          <w:rFonts w:ascii="Tahoma" w:hAnsi="Tahoma" w:cs="Tahoma"/>
                        </w:rPr>
                        <w:t>p1</w:t>
                      </w:r>
                      <w:r>
                        <w:rPr>
                          <w:rFonts w:ascii="Tahoma" w:hAnsi="Tahoma" w:cs="Tahoma"/>
                        </w:rPr>
                        <w:tab/>
                      </w:r>
                      <w:r w:rsidR="0081183F">
                        <w:rPr>
                          <w:rFonts w:ascii="Tahoma" w:hAnsi="Tahoma" w:cs="Tahoma"/>
                        </w:rPr>
                        <w:t>Child Safeguarding</w:t>
                      </w:r>
                    </w:p>
                    <w:p w14:paraId="3AB4BBAF" w14:textId="125D9B47" w:rsidR="00851755" w:rsidRDefault="00851755" w:rsidP="0081183F">
                      <w:pPr>
                        <w:rPr>
                          <w:rFonts w:ascii="Tahoma" w:hAnsi="Tahoma" w:cs="Tahoma"/>
                        </w:rPr>
                      </w:pPr>
                      <w:r>
                        <w:rPr>
                          <w:rFonts w:ascii="Tahoma" w:hAnsi="Tahoma" w:cs="Tahoma"/>
                        </w:rPr>
                        <w:t>p</w:t>
                      </w:r>
                      <w:r>
                        <w:rPr>
                          <w:rFonts w:ascii="Tahoma" w:hAnsi="Tahoma" w:cs="Tahoma"/>
                        </w:rPr>
                        <w:t>3</w:t>
                      </w:r>
                      <w:r>
                        <w:rPr>
                          <w:rFonts w:ascii="Tahoma" w:hAnsi="Tahoma" w:cs="Tahoma"/>
                        </w:rPr>
                        <w:tab/>
                        <w:t xml:space="preserve">Golf Croquet Mistakes … </w:t>
                      </w:r>
                      <w:r w:rsidRPr="00F77C84">
                        <w:rPr>
                          <w:rFonts w:ascii="Tahoma" w:hAnsi="Tahoma" w:cs="Tahoma"/>
                          <w:i/>
                          <w:iCs/>
                        </w:rPr>
                        <w:t>advert</w:t>
                      </w:r>
                    </w:p>
                    <w:p w14:paraId="09D11370" w14:textId="18C7CFF1" w:rsidR="0081183F" w:rsidRDefault="00AE0056" w:rsidP="0081183F">
                      <w:pPr>
                        <w:rPr>
                          <w:rFonts w:ascii="Tahoma" w:hAnsi="Tahoma" w:cs="Tahoma"/>
                        </w:rPr>
                      </w:pPr>
                      <w:r>
                        <w:rPr>
                          <w:rFonts w:ascii="Tahoma" w:hAnsi="Tahoma" w:cs="Tahoma"/>
                        </w:rPr>
                        <w:t>p</w:t>
                      </w:r>
                      <w:r w:rsidR="00851755">
                        <w:rPr>
                          <w:rFonts w:ascii="Tahoma" w:hAnsi="Tahoma" w:cs="Tahoma"/>
                        </w:rPr>
                        <w:t>4</w:t>
                      </w:r>
                      <w:r>
                        <w:rPr>
                          <w:rFonts w:ascii="Tahoma" w:hAnsi="Tahoma" w:cs="Tahoma"/>
                        </w:rPr>
                        <w:tab/>
                      </w:r>
                      <w:r w:rsidR="0081183F">
                        <w:rPr>
                          <w:rFonts w:ascii="Tahoma" w:hAnsi="Tahoma" w:cs="Tahoma"/>
                        </w:rPr>
                        <w:t>League Fixtures</w:t>
                      </w:r>
                    </w:p>
                    <w:p w14:paraId="02EE712B" w14:textId="28E55FC8" w:rsidR="0081183F" w:rsidRDefault="00AE0056" w:rsidP="0081183F">
                      <w:pPr>
                        <w:rPr>
                          <w:rFonts w:ascii="Tahoma" w:hAnsi="Tahoma" w:cs="Tahoma"/>
                        </w:rPr>
                      </w:pPr>
                      <w:r>
                        <w:rPr>
                          <w:rFonts w:ascii="Tahoma" w:hAnsi="Tahoma" w:cs="Tahoma"/>
                        </w:rPr>
                        <w:t>p</w:t>
                      </w:r>
                      <w:r w:rsidR="00851755">
                        <w:rPr>
                          <w:rFonts w:ascii="Tahoma" w:hAnsi="Tahoma" w:cs="Tahoma"/>
                        </w:rPr>
                        <w:t>4</w:t>
                      </w:r>
                      <w:r>
                        <w:rPr>
                          <w:rFonts w:ascii="Tahoma" w:hAnsi="Tahoma" w:cs="Tahoma"/>
                        </w:rPr>
                        <w:tab/>
                      </w:r>
                      <w:r w:rsidR="0081183F">
                        <w:rPr>
                          <w:rFonts w:ascii="Tahoma" w:hAnsi="Tahoma" w:cs="Tahoma"/>
                        </w:rPr>
                        <w:t>Coaching</w:t>
                      </w:r>
                    </w:p>
                    <w:p w14:paraId="559E3571" w14:textId="77777777" w:rsidR="00851755" w:rsidRDefault="00851755" w:rsidP="0081183F">
                      <w:pPr>
                        <w:rPr>
                          <w:rFonts w:ascii="Tahoma" w:hAnsi="Tahoma" w:cs="Tahoma"/>
                        </w:rPr>
                      </w:pPr>
                      <w:r>
                        <w:rPr>
                          <w:rFonts w:ascii="Tahoma" w:hAnsi="Tahoma" w:cs="Tahoma"/>
                        </w:rPr>
                        <w:t>p4</w:t>
                      </w:r>
                      <w:r>
                        <w:rPr>
                          <w:rFonts w:ascii="Tahoma" w:hAnsi="Tahoma" w:cs="Tahoma"/>
                        </w:rPr>
                        <w:tab/>
                        <w:t>Photo Gallery</w:t>
                      </w:r>
                    </w:p>
                    <w:p w14:paraId="0A2279CB" w14:textId="030A1B26" w:rsidR="005531A5" w:rsidRDefault="00851755" w:rsidP="0081183F">
                      <w:pPr>
                        <w:rPr>
                          <w:rFonts w:ascii="Tahoma" w:hAnsi="Tahoma" w:cs="Tahoma"/>
                        </w:rPr>
                      </w:pPr>
                      <w:r>
                        <w:rPr>
                          <w:rFonts w:ascii="Tahoma" w:hAnsi="Tahoma" w:cs="Tahoma"/>
                        </w:rPr>
                        <w:t>p5</w:t>
                      </w:r>
                      <w:r w:rsidR="005531A5">
                        <w:rPr>
                          <w:rFonts w:ascii="Tahoma" w:hAnsi="Tahoma" w:cs="Tahoma"/>
                        </w:rPr>
                        <w:tab/>
                        <w:t>Development News</w:t>
                      </w:r>
                    </w:p>
                    <w:p w14:paraId="35C02CCA" w14:textId="6BE4D103" w:rsidR="00851755" w:rsidRDefault="00851755" w:rsidP="0081183F">
                      <w:pPr>
                        <w:rPr>
                          <w:rFonts w:ascii="Tahoma" w:hAnsi="Tahoma" w:cs="Tahoma"/>
                        </w:rPr>
                      </w:pPr>
                      <w:r>
                        <w:rPr>
                          <w:rFonts w:ascii="Tahoma" w:hAnsi="Tahoma" w:cs="Tahoma"/>
                        </w:rPr>
                        <w:t>p5</w:t>
                      </w:r>
                      <w:r>
                        <w:rPr>
                          <w:rFonts w:ascii="Tahoma" w:hAnsi="Tahoma" w:cs="Tahoma"/>
                        </w:rPr>
                        <w:tab/>
                        <w:t>Club Matters</w:t>
                      </w:r>
                    </w:p>
                    <w:p w14:paraId="44334744" w14:textId="3F5C3F26" w:rsidR="00851755" w:rsidRDefault="00851755" w:rsidP="0081183F">
                      <w:pPr>
                        <w:rPr>
                          <w:rFonts w:ascii="Tahoma" w:hAnsi="Tahoma" w:cs="Tahoma"/>
                        </w:rPr>
                      </w:pPr>
                      <w:r>
                        <w:rPr>
                          <w:rFonts w:ascii="Tahoma" w:hAnsi="Tahoma" w:cs="Tahoma"/>
                        </w:rPr>
                        <w:t>p5</w:t>
                      </w:r>
                      <w:r>
                        <w:rPr>
                          <w:rFonts w:ascii="Tahoma" w:hAnsi="Tahoma" w:cs="Tahoma"/>
                        </w:rPr>
                        <w:tab/>
                        <w:t>Judith Moore Bursary</w:t>
                      </w:r>
                    </w:p>
                    <w:p w14:paraId="7721B069" w14:textId="0E576BE4" w:rsidR="0081183F" w:rsidRDefault="00AE0056" w:rsidP="0081183F">
                      <w:pPr>
                        <w:rPr>
                          <w:rFonts w:ascii="Tahoma" w:hAnsi="Tahoma" w:cs="Tahoma"/>
                        </w:rPr>
                      </w:pPr>
                      <w:r>
                        <w:rPr>
                          <w:rFonts w:ascii="Tahoma" w:hAnsi="Tahoma" w:cs="Tahoma"/>
                        </w:rPr>
                        <w:t>p</w:t>
                      </w:r>
                      <w:r w:rsidR="00851755">
                        <w:rPr>
                          <w:rFonts w:ascii="Tahoma" w:hAnsi="Tahoma" w:cs="Tahoma"/>
                        </w:rPr>
                        <w:t>6</w:t>
                      </w:r>
                      <w:r>
                        <w:rPr>
                          <w:rFonts w:ascii="Tahoma" w:hAnsi="Tahoma" w:cs="Tahoma"/>
                        </w:rPr>
                        <w:tab/>
                      </w:r>
                      <w:r w:rsidR="0081183F">
                        <w:rPr>
                          <w:rFonts w:ascii="Tahoma" w:hAnsi="Tahoma" w:cs="Tahoma"/>
                        </w:rPr>
                        <w:t xml:space="preserve">AC Laws </w:t>
                      </w:r>
                      <w:r w:rsidR="00FC2A7C">
                        <w:rPr>
                          <w:rFonts w:ascii="Tahoma" w:hAnsi="Tahoma" w:cs="Tahoma"/>
                        </w:rPr>
                        <w:t>U</w:t>
                      </w:r>
                      <w:r w:rsidR="0081183F">
                        <w:rPr>
                          <w:rFonts w:ascii="Tahoma" w:hAnsi="Tahoma" w:cs="Tahoma"/>
                        </w:rPr>
                        <w:t>pdate</w:t>
                      </w:r>
                    </w:p>
                    <w:p w14:paraId="0BA9EC5E" w14:textId="115EEEE4" w:rsidR="00753732" w:rsidRDefault="00AE0056" w:rsidP="00753732">
                      <w:pPr>
                        <w:rPr>
                          <w:rFonts w:ascii="Tahoma" w:hAnsi="Tahoma" w:cs="Tahoma"/>
                        </w:rPr>
                      </w:pPr>
                      <w:r>
                        <w:rPr>
                          <w:rFonts w:ascii="Tahoma" w:hAnsi="Tahoma" w:cs="Tahoma"/>
                        </w:rPr>
                        <w:t>p</w:t>
                      </w:r>
                      <w:r w:rsidR="00851755">
                        <w:rPr>
                          <w:rFonts w:ascii="Tahoma" w:hAnsi="Tahoma" w:cs="Tahoma"/>
                        </w:rPr>
                        <w:t>6</w:t>
                      </w:r>
                      <w:r>
                        <w:rPr>
                          <w:rFonts w:ascii="Tahoma" w:hAnsi="Tahoma" w:cs="Tahoma"/>
                        </w:rPr>
                        <w:tab/>
                      </w:r>
                      <w:r w:rsidR="00753732">
                        <w:rPr>
                          <w:rFonts w:ascii="Tahoma" w:hAnsi="Tahoma" w:cs="Tahoma"/>
                        </w:rPr>
                        <w:t xml:space="preserve">PHC mallets </w:t>
                      </w:r>
                      <w:r w:rsidR="00753732" w:rsidRPr="00753732">
                        <w:rPr>
                          <w:rFonts w:ascii="Tahoma" w:hAnsi="Tahoma" w:cs="Tahoma"/>
                          <w:i/>
                          <w:iCs/>
                        </w:rPr>
                        <w:t>advert</w:t>
                      </w:r>
                    </w:p>
                    <w:p w14:paraId="35E289BF" w14:textId="3C88780B"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FC2A7C">
                        <w:rPr>
                          <w:rFonts w:ascii="Tahoma" w:hAnsi="Tahoma" w:cs="Tahoma"/>
                        </w:rPr>
                        <w:t>A Lighter Touch</w:t>
                      </w:r>
                    </w:p>
                    <w:p w14:paraId="58C54A15" w14:textId="6282BE06"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81183F">
                        <w:rPr>
                          <w:rFonts w:ascii="Tahoma" w:hAnsi="Tahoma" w:cs="Tahoma"/>
                        </w:rPr>
                        <w:t>Diary dates</w:t>
                      </w:r>
                    </w:p>
                    <w:p w14:paraId="572256B1" w14:textId="344F8187" w:rsidR="0081183F" w:rsidRDefault="00AE0056" w:rsidP="0081183F">
                      <w:pPr>
                        <w:rPr>
                          <w:rFonts w:ascii="Tahoma" w:hAnsi="Tahoma" w:cs="Tahoma"/>
                        </w:rPr>
                      </w:pPr>
                      <w:r>
                        <w:rPr>
                          <w:rFonts w:ascii="Tahoma" w:hAnsi="Tahoma" w:cs="Tahoma"/>
                        </w:rPr>
                        <w:t>p</w:t>
                      </w:r>
                      <w:r w:rsidR="00851755">
                        <w:rPr>
                          <w:rFonts w:ascii="Tahoma" w:hAnsi="Tahoma" w:cs="Tahoma"/>
                        </w:rPr>
                        <w:t>7</w:t>
                      </w:r>
                      <w:r>
                        <w:rPr>
                          <w:rFonts w:ascii="Tahoma" w:hAnsi="Tahoma" w:cs="Tahoma"/>
                        </w:rPr>
                        <w:tab/>
                      </w:r>
                      <w:r w:rsidR="0081183F">
                        <w:rPr>
                          <w:rFonts w:ascii="Tahoma" w:hAnsi="Tahoma" w:cs="Tahoma"/>
                        </w:rPr>
                        <w:t xml:space="preserve">Advertising </w:t>
                      </w:r>
                      <w:r w:rsidR="00FC2A7C">
                        <w:rPr>
                          <w:rFonts w:ascii="Tahoma" w:hAnsi="Tahoma" w:cs="Tahoma"/>
                        </w:rPr>
                        <w:t>F</w:t>
                      </w:r>
                      <w:r w:rsidR="0081183F">
                        <w:rPr>
                          <w:rFonts w:ascii="Tahoma" w:hAnsi="Tahoma" w:cs="Tahoma"/>
                        </w:rPr>
                        <w:t>ees</w:t>
                      </w:r>
                    </w:p>
                    <w:p w14:paraId="72FDC16D" w14:textId="161CE51A" w:rsidR="0081183F" w:rsidRDefault="00AE0056" w:rsidP="0081183F">
                      <w:pPr>
                        <w:rPr>
                          <w:rFonts w:ascii="Tahoma" w:hAnsi="Tahoma" w:cs="Tahoma"/>
                        </w:rPr>
                      </w:pPr>
                      <w:r>
                        <w:rPr>
                          <w:rFonts w:ascii="Tahoma" w:hAnsi="Tahoma" w:cs="Tahoma"/>
                        </w:rPr>
                        <w:t>p</w:t>
                      </w:r>
                      <w:r w:rsidR="00851755">
                        <w:rPr>
                          <w:rFonts w:ascii="Tahoma" w:hAnsi="Tahoma" w:cs="Tahoma"/>
                        </w:rPr>
                        <w:t>8</w:t>
                      </w:r>
                      <w:r>
                        <w:rPr>
                          <w:rFonts w:ascii="Tahoma" w:hAnsi="Tahoma" w:cs="Tahoma"/>
                        </w:rPr>
                        <w:tab/>
                      </w:r>
                      <w:r w:rsidR="00867FEA">
                        <w:rPr>
                          <w:rFonts w:ascii="Tahoma" w:hAnsi="Tahoma" w:cs="Tahoma"/>
                        </w:rPr>
                        <w:t>Appx 1: Safeguarding</w:t>
                      </w:r>
                    </w:p>
                    <w:p w14:paraId="07091488" w14:textId="75A49C17" w:rsidR="00867FEA" w:rsidRDefault="00AE0056" w:rsidP="0081183F">
                      <w:pPr>
                        <w:rPr>
                          <w:rFonts w:ascii="Tahoma" w:hAnsi="Tahoma" w:cs="Tahoma"/>
                        </w:rPr>
                      </w:pPr>
                      <w:r>
                        <w:rPr>
                          <w:rFonts w:ascii="Tahoma" w:hAnsi="Tahoma" w:cs="Tahoma"/>
                        </w:rPr>
                        <w:t>p</w:t>
                      </w:r>
                      <w:r w:rsidR="00851755">
                        <w:rPr>
                          <w:rFonts w:ascii="Tahoma" w:hAnsi="Tahoma" w:cs="Tahoma"/>
                        </w:rPr>
                        <w:t>9</w:t>
                      </w:r>
                      <w:r>
                        <w:rPr>
                          <w:rFonts w:ascii="Tahoma" w:hAnsi="Tahoma" w:cs="Tahoma"/>
                        </w:rPr>
                        <w:tab/>
                      </w:r>
                      <w:r w:rsidR="00867FEA">
                        <w:rPr>
                          <w:rFonts w:ascii="Tahoma" w:hAnsi="Tahoma" w:cs="Tahoma"/>
                        </w:rPr>
                        <w:t>Appx 2: Judith Moore Bursary</w:t>
                      </w:r>
                    </w:p>
                    <w:p w14:paraId="35553FEB" w14:textId="2B81F965" w:rsidR="00867FEA" w:rsidRDefault="00AE0056" w:rsidP="0081183F">
                      <w:pPr>
                        <w:rPr>
                          <w:rFonts w:ascii="Tahoma" w:hAnsi="Tahoma" w:cs="Tahoma"/>
                        </w:rPr>
                      </w:pPr>
                      <w:r>
                        <w:rPr>
                          <w:rFonts w:ascii="Tahoma" w:hAnsi="Tahoma" w:cs="Tahoma"/>
                        </w:rPr>
                        <w:t>p</w:t>
                      </w:r>
                      <w:r w:rsidR="00851755">
                        <w:rPr>
                          <w:rFonts w:ascii="Tahoma" w:hAnsi="Tahoma" w:cs="Tahoma"/>
                        </w:rPr>
                        <w:t>10</w:t>
                      </w:r>
                      <w:r>
                        <w:rPr>
                          <w:rFonts w:ascii="Tahoma" w:hAnsi="Tahoma" w:cs="Tahoma"/>
                        </w:rPr>
                        <w:tab/>
                      </w:r>
                      <w:r w:rsidR="00867FEA">
                        <w:rPr>
                          <w:rFonts w:ascii="Tahoma" w:hAnsi="Tahoma" w:cs="Tahoma"/>
                        </w:rPr>
                        <w:t>Appx 3: Club Matters</w:t>
                      </w:r>
                    </w:p>
                    <w:p w14:paraId="2439B749" w14:textId="553937DF" w:rsidR="005531A5" w:rsidRDefault="005531A5" w:rsidP="0081183F">
                      <w:pPr>
                        <w:rPr>
                          <w:rFonts w:ascii="Tahoma" w:hAnsi="Tahoma" w:cs="Tahoma"/>
                        </w:rPr>
                      </w:pPr>
                      <w:r>
                        <w:rPr>
                          <w:rFonts w:ascii="Tahoma" w:hAnsi="Tahoma" w:cs="Tahoma"/>
                        </w:rPr>
                        <w:t>p</w:t>
                      </w:r>
                    </w:p>
                    <w:p w14:paraId="23BED2D7" w14:textId="77777777" w:rsidR="0081183F" w:rsidRPr="0081183F" w:rsidRDefault="0081183F" w:rsidP="0081183F">
                      <w:pPr>
                        <w:rPr>
                          <w:rFonts w:ascii="Tahoma" w:hAnsi="Tahoma" w:cs="Tahoma"/>
                        </w:rPr>
                      </w:pPr>
                    </w:p>
                  </w:txbxContent>
                </v:textbox>
                <w10:wrap type="square"/>
              </v:shape>
            </w:pict>
          </mc:Fallback>
        </mc:AlternateContent>
      </w:r>
      <w:r w:rsidR="00DF0A07" w:rsidRPr="00323A8A">
        <w:rPr>
          <w:rFonts w:ascii="Tahoma" w:hAnsi="Tahoma" w:cs="Tahoma"/>
        </w:rPr>
        <w:t xml:space="preserve">Welcome to the second issue of Cygnet within a month! </w:t>
      </w:r>
    </w:p>
    <w:p w14:paraId="2F878806" w14:textId="77777777" w:rsidR="00FE0FB4" w:rsidRPr="00323A8A" w:rsidRDefault="00FE0FB4" w:rsidP="00912910">
      <w:pPr>
        <w:rPr>
          <w:rFonts w:ascii="Tahoma" w:hAnsi="Tahoma" w:cs="Tahoma"/>
        </w:rPr>
      </w:pPr>
    </w:p>
    <w:p w14:paraId="51024923" w14:textId="39F08B99" w:rsidR="00FE0FB4" w:rsidRPr="00323A8A" w:rsidRDefault="00FE0FB4" w:rsidP="00912910">
      <w:pPr>
        <w:rPr>
          <w:rFonts w:ascii="Tahoma" w:hAnsi="Tahoma" w:cs="Tahoma"/>
        </w:rPr>
      </w:pPr>
      <w:r w:rsidRPr="00323A8A">
        <w:rPr>
          <w:rFonts w:ascii="Tahoma" w:hAnsi="Tahoma" w:cs="Tahoma"/>
        </w:rPr>
        <w:t>It seems it’s not only Spring that’s in the air, many croquet players couldn’t wait to get back onto the courts and from what we hear the lawns booking sheets are filling up nicely.</w:t>
      </w:r>
    </w:p>
    <w:p w14:paraId="5C282F6B" w14:textId="0CAFF69D" w:rsidR="00FE0FB4" w:rsidRPr="00323A8A" w:rsidRDefault="00FE0FB4" w:rsidP="00912910">
      <w:pPr>
        <w:rPr>
          <w:rFonts w:ascii="Tahoma" w:hAnsi="Tahoma" w:cs="Tahoma"/>
        </w:rPr>
      </w:pPr>
    </w:p>
    <w:p w14:paraId="5594973C" w14:textId="1B86A299" w:rsidR="00FE0FB4" w:rsidRPr="00323A8A" w:rsidRDefault="00FE0FB4" w:rsidP="00912910">
      <w:pPr>
        <w:rPr>
          <w:rFonts w:ascii="Tahoma" w:hAnsi="Tahoma" w:cs="Tahoma"/>
        </w:rPr>
      </w:pPr>
      <w:r w:rsidRPr="00323A8A">
        <w:rPr>
          <w:rFonts w:ascii="Tahoma" w:hAnsi="Tahoma" w:cs="Tahoma"/>
        </w:rPr>
        <w:t>Do let us know your experiences and suggestions for making this season as safe as possible – perhaps your club has seized the opportunity to make some longer-term improvements to facilities or practice. Then do share them with us.</w:t>
      </w:r>
    </w:p>
    <w:p w14:paraId="2759A296" w14:textId="34BF0F3D" w:rsidR="00FE0FB4" w:rsidRPr="00323A8A" w:rsidRDefault="00FE0FB4" w:rsidP="00912910">
      <w:pPr>
        <w:rPr>
          <w:rFonts w:ascii="Tahoma" w:hAnsi="Tahoma" w:cs="Tahoma"/>
        </w:rPr>
      </w:pPr>
    </w:p>
    <w:p w14:paraId="20B85A39" w14:textId="0AC67D4A" w:rsidR="00FE0FB4" w:rsidRPr="00323A8A" w:rsidRDefault="00FE0FB4" w:rsidP="00912910">
      <w:pPr>
        <w:rPr>
          <w:rFonts w:ascii="Tahoma" w:hAnsi="Tahoma" w:cs="Tahoma"/>
        </w:rPr>
      </w:pPr>
      <w:r w:rsidRPr="00323A8A">
        <w:rPr>
          <w:rFonts w:ascii="Tahoma" w:hAnsi="Tahoma" w:cs="Tahoma"/>
        </w:rPr>
        <w:t>Or maybe you’re running into difficulties of some sort – do share these with us too, maybe someone out there can help.</w:t>
      </w:r>
    </w:p>
    <w:p w14:paraId="7BC13F92" w14:textId="77777777" w:rsidR="00FE0FB4" w:rsidRPr="00323A8A" w:rsidRDefault="00FE0FB4" w:rsidP="00912910">
      <w:pPr>
        <w:rPr>
          <w:rFonts w:ascii="Tahoma" w:hAnsi="Tahoma" w:cs="Tahoma"/>
        </w:rPr>
      </w:pPr>
    </w:p>
    <w:p w14:paraId="5FE42141" w14:textId="586A56B3" w:rsidR="004A1947" w:rsidRPr="00323A8A" w:rsidRDefault="00FE0FB4" w:rsidP="00912910">
      <w:pPr>
        <w:rPr>
          <w:rFonts w:ascii="Tahoma" w:hAnsi="Tahoma" w:cs="Tahoma"/>
        </w:rPr>
      </w:pPr>
      <w:r w:rsidRPr="00323A8A">
        <w:rPr>
          <w:rFonts w:ascii="Tahoma" w:hAnsi="Tahoma" w:cs="Tahoma"/>
        </w:rPr>
        <w:t>There’s important information in this issue – so read on.</w:t>
      </w:r>
    </w:p>
    <w:p w14:paraId="2D6BA9BC" w14:textId="1999D199" w:rsidR="00DF0A07" w:rsidRPr="00323A8A" w:rsidRDefault="00DF0A07" w:rsidP="00912910">
      <w:pPr>
        <w:rPr>
          <w:rFonts w:ascii="Tahoma" w:hAnsi="Tahoma" w:cs="Tahoma"/>
        </w:rPr>
      </w:pPr>
    </w:p>
    <w:p w14:paraId="7EE8E6A6" w14:textId="4896DB68" w:rsidR="005250E5" w:rsidRPr="00323A8A" w:rsidRDefault="00A01CB0" w:rsidP="00912910">
      <w:pPr>
        <w:rPr>
          <w:rFonts w:ascii="Tahoma" w:hAnsi="Tahoma" w:cs="Tahoma"/>
          <w:b/>
          <w:bCs/>
        </w:rPr>
      </w:pPr>
      <w:r w:rsidRPr="00323A8A">
        <w:rPr>
          <w:rFonts w:ascii="Tahoma" w:hAnsi="Tahoma" w:cs="Tahoma"/>
          <w:b/>
          <w:bCs/>
          <w:color w:val="FF0000"/>
        </w:rPr>
        <w:t xml:space="preserve">Child </w:t>
      </w:r>
      <w:r w:rsidR="005250E5" w:rsidRPr="00323A8A">
        <w:rPr>
          <w:rFonts w:ascii="Tahoma" w:hAnsi="Tahoma" w:cs="Tahoma"/>
          <w:b/>
          <w:bCs/>
          <w:color w:val="FF0000"/>
        </w:rPr>
        <w:t>Safeguarding</w:t>
      </w:r>
    </w:p>
    <w:p w14:paraId="456A7369" w14:textId="72BF08B6" w:rsidR="005250E5" w:rsidRPr="00323A8A" w:rsidRDefault="00FF49D3" w:rsidP="00912910">
      <w:pPr>
        <w:rPr>
          <w:rFonts w:ascii="Tahoma" w:hAnsi="Tahoma" w:cs="Tahoma"/>
        </w:rPr>
      </w:pPr>
      <w:r w:rsidRPr="00323A8A">
        <w:rPr>
          <w:rFonts w:ascii="Tahoma" w:hAnsi="Tahoma" w:cs="Tahoma"/>
          <w:noProof/>
        </w:rPr>
        <w:drawing>
          <wp:anchor distT="0" distB="0" distL="114300" distR="114300" simplePos="0" relativeHeight="251667456" behindDoc="0" locked="0" layoutInCell="1" allowOverlap="1" wp14:anchorId="5C4B0543" wp14:editId="22C45A65">
            <wp:simplePos x="0" y="0"/>
            <wp:positionH relativeFrom="column">
              <wp:posOffset>2540</wp:posOffset>
            </wp:positionH>
            <wp:positionV relativeFrom="paragraph">
              <wp:posOffset>113030</wp:posOffset>
            </wp:positionV>
            <wp:extent cx="1323975" cy="1330325"/>
            <wp:effectExtent l="0" t="0" r="9525" b="3175"/>
            <wp:wrapThrough wrapText="bothSides">
              <wp:wrapPolygon edited="0">
                <wp:start x="0" y="0"/>
                <wp:lineTo x="0" y="21342"/>
                <wp:lineTo x="21445" y="21342"/>
                <wp:lineTo x="214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23975" cy="1330325"/>
                    </a:xfrm>
                    <a:prstGeom prst="rect">
                      <a:avLst/>
                    </a:prstGeom>
                  </pic:spPr>
                </pic:pic>
              </a:graphicData>
            </a:graphic>
            <wp14:sizeRelH relativeFrom="page">
              <wp14:pctWidth>0</wp14:pctWidth>
            </wp14:sizeRelH>
            <wp14:sizeRelV relativeFrom="page">
              <wp14:pctHeight>0</wp14:pctHeight>
            </wp14:sizeRelV>
          </wp:anchor>
        </w:drawing>
      </w:r>
    </w:p>
    <w:p w14:paraId="6B94827C" w14:textId="77777777" w:rsidR="00A01CB0" w:rsidRPr="00323A8A" w:rsidRDefault="00A01CB0" w:rsidP="00912910">
      <w:pPr>
        <w:rPr>
          <w:rFonts w:ascii="Tahoma" w:hAnsi="Tahoma" w:cs="Tahoma"/>
        </w:rPr>
      </w:pPr>
      <w:r w:rsidRPr="00323A8A">
        <w:rPr>
          <w:rFonts w:ascii="Tahoma" w:hAnsi="Tahoma" w:cs="Tahoma"/>
        </w:rPr>
        <w:t>Every club will have received a letter from Ron Carter, the CA’s Safeguarding Officer, informing them of the new Child Safeguarding Policy which is to be implemented with effect from 1</w:t>
      </w:r>
      <w:r w:rsidRPr="00323A8A">
        <w:rPr>
          <w:rFonts w:ascii="Tahoma" w:hAnsi="Tahoma" w:cs="Tahoma"/>
          <w:vertAlign w:val="superscript"/>
        </w:rPr>
        <w:t>st</w:t>
      </w:r>
      <w:r w:rsidRPr="00323A8A">
        <w:rPr>
          <w:rFonts w:ascii="Tahoma" w:hAnsi="Tahoma" w:cs="Tahoma"/>
        </w:rPr>
        <w:t xml:space="preserve"> May.</w:t>
      </w:r>
    </w:p>
    <w:p w14:paraId="3A3CB5BB" w14:textId="77777777" w:rsidR="00A01CB0" w:rsidRPr="00323A8A" w:rsidRDefault="00A01CB0" w:rsidP="00912910">
      <w:pPr>
        <w:rPr>
          <w:rFonts w:ascii="Tahoma" w:hAnsi="Tahoma" w:cs="Tahoma"/>
        </w:rPr>
      </w:pPr>
    </w:p>
    <w:p w14:paraId="34A681F7" w14:textId="77777777" w:rsidR="00A01CB0" w:rsidRPr="00323A8A" w:rsidRDefault="00A01CB0" w:rsidP="00912910">
      <w:pPr>
        <w:rPr>
          <w:rFonts w:ascii="Tahoma" w:hAnsi="Tahoma" w:cs="Tahoma"/>
        </w:rPr>
      </w:pPr>
      <w:r w:rsidRPr="00323A8A">
        <w:rPr>
          <w:rFonts w:ascii="Tahoma" w:hAnsi="Tahoma" w:cs="Tahoma"/>
        </w:rPr>
        <w:t>By then every club and Federation must have a named Local Safeguarding Officer and notified Ron of who this is.</w:t>
      </w:r>
    </w:p>
    <w:p w14:paraId="63460465" w14:textId="77777777" w:rsidR="00A01CB0" w:rsidRPr="00323A8A" w:rsidRDefault="00A01CB0" w:rsidP="00912910">
      <w:pPr>
        <w:rPr>
          <w:rFonts w:ascii="Tahoma" w:hAnsi="Tahoma" w:cs="Tahoma"/>
        </w:rPr>
      </w:pPr>
    </w:p>
    <w:p w14:paraId="0915F9C4" w14:textId="0D07495D" w:rsidR="00A01CB0" w:rsidRPr="00323A8A" w:rsidRDefault="00A01CB0" w:rsidP="00912910">
      <w:pPr>
        <w:rPr>
          <w:rFonts w:ascii="Tahoma" w:hAnsi="Tahoma" w:cs="Tahoma"/>
        </w:rPr>
      </w:pPr>
      <w:r w:rsidRPr="00323A8A">
        <w:rPr>
          <w:rFonts w:ascii="Tahoma" w:hAnsi="Tahoma" w:cs="Tahoma"/>
        </w:rPr>
        <w:t>Ron addressed one of our recent Zoom meetings and answered lots of questions about the topic which does raise anxieties but which the policy and its processes and procedures should address.</w:t>
      </w:r>
    </w:p>
    <w:p w14:paraId="6B96366C" w14:textId="77777777" w:rsidR="00A01CB0" w:rsidRPr="00323A8A" w:rsidRDefault="00A01CB0" w:rsidP="00912910">
      <w:pPr>
        <w:rPr>
          <w:rFonts w:ascii="Tahoma" w:hAnsi="Tahoma" w:cs="Tahoma"/>
        </w:rPr>
      </w:pPr>
    </w:p>
    <w:p w14:paraId="58AA0178" w14:textId="46D5B8F8" w:rsidR="00A01CB0" w:rsidRPr="00323A8A" w:rsidRDefault="00A01CB0" w:rsidP="00912910">
      <w:pPr>
        <w:rPr>
          <w:rFonts w:ascii="Tahoma" w:hAnsi="Tahoma" w:cs="Tahoma"/>
        </w:rPr>
      </w:pPr>
      <w:r w:rsidRPr="00323A8A">
        <w:rPr>
          <w:rFonts w:ascii="Tahoma" w:hAnsi="Tahoma" w:cs="Tahoma"/>
        </w:rPr>
        <w:t>If you have any questions about this, do contact Ron for clarification, and it would be really helpful if you could let us know as well.</w:t>
      </w:r>
    </w:p>
    <w:p w14:paraId="1025D604" w14:textId="16901BB7" w:rsidR="00A01CB0" w:rsidRPr="00323A8A" w:rsidRDefault="00A01CB0" w:rsidP="00912910">
      <w:pPr>
        <w:rPr>
          <w:rFonts w:ascii="Tahoma" w:hAnsi="Tahoma" w:cs="Tahoma"/>
          <w:color w:val="FF0000"/>
        </w:rPr>
      </w:pPr>
    </w:p>
    <w:p w14:paraId="2BB4A76C" w14:textId="365179E1" w:rsidR="00595E30" w:rsidRPr="00323A8A" w:rsidRDefault="00595E30" w:rsidP="00912910">
      <w:pPr>
        <w:rPr>
          <w:rFonts w:ascii="Tahoma" w:hAnsi="Tahoma" w:cs="Tahoma"/>
          <w:color w:val="FF0000"/>
        </w:rPr>
      </w:pPr>
      <w:r w:rsidRPr="00323A8A">
        <w:rPr>
          <w:rFonts w:ascii="Tahoma" w:hAnsi="Tahoma" w:cs="Tahoma"/>
          <w:color w:val="FF0000"/>
        </w:rPr>
        <w:t>Could you be the Federation’s Local Safeguarding Officer?</w:t>
      </w:r>
    </w:p>
    <w:p w14:paraId="0CF19021" w14:textId="77777777" w:rsidR="00595E30" w:rsidRPr="00323A8A" w:rsidRDefault="00595E30" w:rsidP="00912910">
      <w:pPr>
        <w:rPr>
          <w:rFonts w:ascii="Tahoma" w:hAnsi="Tahoma" w:cs="Tahoma"/>
        </w:rPr>
      </w:pPr>
    </w:p>
    <w:p w14:paraId="0BA3EA42" w14:textId="4C87B32C" w:rsidR="00A01CB0" w:rsidRPr="00323A8A" w:rsidRDefault="00A01CB0" w:rsidP="00912910">
      <w:pPr>
        <w:rPr>
          <w:rFonts w:ascii="Tahoma" w:hAnsi="Tahoma" w:cs="Tahoma"/>
        </w:rPr>
      </w:pPr>
      <w:r w:rsidRPr="00323A8A">
        <w:rPr>
          <w:rFonts w:ascii="Tahoma" w:hAnsi="Tahoma" w:cs="Tahoma"/>
        </w:rPr>
        <w:t xml:space="preserve">The Federation is looking for someone who is able to take on the role of Federation Local Safeguarding Officer. You do not have to be experienced in child welfare, although clearly an appreciation of and concern for safeguarding is important. </w:t>
      </w:r>
    </w:p>
    <w:p w14:paraId="3184012A" w14:textId="1F768C9E" w:rsidR="00A01CB0" w:rsidRPr="00323A8A" w:rsidRDefault="00A01CB0" w:rsidP="00912910">
      <w:pPr>
        <w:rPr>
          <w:rFonts w:ascii="Tahoma" w:hAnsi="Tahoma" w:cs="Tahoma"/>
        </w:rPr>
      </w:pPr>
      <w:r w:rsidRPr="00323A8A">
        <w:rPr>
          <w:rFonts w:ascii="Tahoma" w:hAnsi="Tahoma" w:cs="Tahoma"/>
        </w:rPr>
        <w:lastRenderedPageBreak/>
        <w:t>What is equally important is an ability to follow a process and support clubs to follow the process. We understand that Ron is considering ways of developing a support network of LSOs, and in the</w:t>
      </w:r>
      <w:r w:rsidR="00595E30" w:rsidRPr="00323A8A">
        <w:rPr>
          <w:rFonts w:ascii="Tahoma" w:hAnsi="Tahoma" w:cs="Tahoma"/>
        </w:rPr>
        <w:t xml:space="preserve"> south west </w:t>
      </w:r>
      <w:r w:rsidRPr="00323A8A">
        <w:rPr>
          <w:rFonts w:ascii="Tahoma" w:hAnsi="Tahoma" w:cs="Tahoma"/>
        </w:rPr>
        <w:t>you would be fully supported by the SWF Committee.</w:t>
      </w:r>
    </w:p>
    <w:p w14:paraId="76CABD5C" w14:textId="5ACF6536" w:rsidR="00A01CB0" w:rsidRPr="00323A8A" w:rsidRDefault="00A01CB0" w:rsidP="00912910">
      <w:pPr>
        <w:rPr>
          <w:rFonts w:ascii="Tahoma" w:hAnsi="Tahoma" w:cs="Tahoma"/>
        </w:rPr>
      </w:pPr>
    </w:p>
    <w:p w14:paraId="616AACF2" w14:textId="2A7F6374" w:rsidR="00A01CB0" w:rsidRPr="00323A8A" w:rsidRDefault="00595E30" w:rsidP="00912910">
      <w:pPr>
        <w:rPr>
          <w:rFonts w:ascii="Tahoma" w:hAnsi="Tahoma" w:cs="Tahoma"/>
        </w:rPr>
      </w:pPr>
      <w:r w:rsidRPr="00323A8A">
        <w:rPr>
          <w:rFonts w:ascii="Tahoma" w:hAnsi="Tahoma" w:cs="Tahoma"/>
        </w:rPr>
        <w:t>It is not necessarily a Committee post, but we do have vacancies for co-opted committee members, so if you’re looking for an opportunity to support the development of croquet in the south west – then this is a great opportunity.</w:t>
      </w:r>
    </w:p>
    <w:p w14:paraId="741727AA" w14:textId="1155E3C2" w:rsidR="00595E30" w:rsidRPr="00323A8A" w:rsidRDefault="00595E30" w:rsidP="00912910">
      <w:pPr>
        <w:rPr>
          <w:rFonts w:ascii="Tahoma" w:hAnsi="Tahoma" w:cs="Tahoma"/>
        </w:rPr>
      </w:pPr>
    </w:p>
    <w:p w14:paraId="3C9E5479" w14:textId="77777777" w:rsidR="00595E30" w:rsidRPr="00323A8A" w:rsidRDefault="00595E30" w:rsidP="00912910">
      <w:pPr>
        <w:rPr>
          <w:rFonts w:ascii="Tahoma" w:hAnsi="Tahoma" w:cs="Tahoma"/>
        </w:rPr>
      </w:pPr>
      <w:r w:rsidRPr="00323A8A">
        <w:rPr>
          <w:rFonts w:ascii="Tahoma" w:hAnsi="Tahoma" w:cs="Tahoma"/>
          <w:color w:val="FF0000"/>
        </w:rPr>
        <w:t>What’s all the fuss about?</w:t>
      </w:r>
    </w:p>
    <w:p w14:paraId="33EC0A59" w14:textId="77777777" w:rsidR="00595E30" w:rsidRPr="00323A8A" w:rsidRDefault="00595E30" w:rsidP="00912910">
      <w:pPr>
        <w:rPr>
          <w:rFonts w:ascii="Tahoma" w:hAnsi="Tahoma" w:cs="Tahoma"/>
        </w:rPr>
      </w:pPr>
    </w:p>
    <w:p w14:paraId="270F4BCB" w14:textId="211B6B31" w:rsidR="00595E30" w:rsidRPr="00323A8A" w:rsidRDefault="00595E30" w:rsidP="00912910">
      <w:pPr>
        <w:rPr>
          <w:rFonts w:ascii="Tahoma" w:hAnsi="Tahoma" w:cs="Tahoma"/>
        </w:rPr>
      </w:pPr>
      <w:r w:rsidRPr="00323A8A">
        <w:rPr>
          <w:rFonts w:ascii="Tahoma" w:hAnsi="Tahoma" w:cs="Tahoma"/>
        </w:rPr>
        <w:t>And if your club is thinking ‘What’s all the fuss about? We don’t have any under 18 members.’, then think again.</w:t>
      </w:r>
    </w:p>
    <w:p w14:paraId="180308BC" w14:textId="4772E166" w:rsidR="00595E30" w:rsidRPr="00323A8A" w:rsidRDefault="00595E30" w:rsidP="00912910">
      <w:pPr>
        <w:rPr>
          <w:rFonts w:ascii="Tahoma" w:hAnsi="Tahoma" w:cs="Tahoma"/>
        </w:rPr>
      </w:pPr>
    </w:p>
    <w:p w14:paraId="27A16A9A" w14:textId="0BE2D587" w:rsidR="00595E30" w:rsidRPr="00323A8A" w:rsidRDefault="00595E30" w:rsidP="00595E30">
      <w:pPr>
        <w:pStyle w:val="ListParagraph"/>
        <w:numPr>
          <w:ilvl w:val="0"/>
          <w:numId w:val="44"/>
        </w:numPr>
        <w:rPr>
          <w:rFonts w:ascii="Tahoma" w:hAnsi="Tahoma" w:cs="Tahoma"/>
          <w:sz w:val="22"/>
          <w:szCs w:val="22"/>
        </w:rPr>
      </w:pPr>
      <w:r w:rsidRPr="00323A8A">
        <w:rPr>
          <w:rFonts w:ascii="Tahoma" w:hAnsi="Tahoma" w:cs="Tahoma"/>
          <w:sz w:val="22"/>
          <w:szCs w:val="22"/>
        </w:rPr>
        <w:t>It is a requirement that all members of the CA – individuals, clubs and Federations, adopt and implement the policy – your CA insurance may be invalidated if you do not</w:t>
      </w:r>
    </w:p>
    <w:p w14:paraId="46B14380" w14:textId="02E7D03F" w:rsidR="00595E30" w:rsidRPr="00323A8A" w:rsidRDefault="00595E30" w:rsidP="00595E30">
      <w:pPr>
        <w:pStyle w:val="ListParagraph"/>
        <w:numPr>
          <w:ilvl w:val="0"/>
          <w:numId w:val="44"/>
        </w:numPr>
        <w:rPr>
          <w:rFonts w:ascii="Tahoma" w:hAnsi="Tahoma" w:cs="Tahoma"/>
          <w:sz w:val="22"/>
          <w:szCs w:val="22"/>
        </w:rPr>
      </w:pPr>
      <w:r w:rsidRPr="00323A8A">
        <w:rPr>
          <w:rFonts w:ascii="Tahoma" w:hAnsi="Tahoma" w:cs="Tahoma"/>
          <w:sz w:val="22"/>
          <w:szCs w:val="22"/>
        </w:rPr>
        <w:t>There are actions to take if your club is host to a tournament or event at which under 18s may be present – this includes open days</w:t>
      </w:r>
    </w:p>
    <w:p w14:paraId="122CC287" w14:textId="52FA2C1A" w:rsidR="00595E30" w:rsidRPr="00323A8A" w:rsidRDefault="00595E30" w:rsidP="00595E30">
      <w:pPr>
        <w:pStyle w:val="ListParagraph"/>
        <w:numPr>
          <w:ilvl w:val="0"/>
          <w:numId w:val="44"/>
        </w:numPr>
        <w:rPr>
          <w:rFonts w:ascii="Tahoma" w:hAnsi="Tahoma" w:cs="Tahoma"/>
          <w:sz w:val="22"/>
          <w:szCs w:val="22"/>
        </w:rPr>
      </w:pPr>
      <w:r w:rsidRPr="00323A8A">
        <w:rPr>
          <w:rFonts w:ascii="Tahoma" w:hAnsi="Tahoma" w:cs="Tahoma"/>
          <w:sz w:val="22"/>
          <w:szCs w:val="22"/>
        </w:rPr>
        <w:t>It is increasingly a requirement of all sorts of funders that a Child Safeguarding Policy is in place</w:t>
      </w:r>
    </w:p>
    <w:p w14:paraId="7DDF80E6" w14:textId="77777777" w:rsidR="00595E30" w:rsidRPr="00323A8A" w:rsidRDefault="00595E30" w:rsidP="00912910">
      <w:pPr>
        <w:rPr>
          <w:rFonts w:ascii="Tahoma" w:hAnsi="Tahoma" w:cs="Tahoma"/>
          <w:color w:val="FF0000"/>
        </w:rPr>
      </w:pPr>
      <w:r w:rsidRPr="00323A8A">
        <w:rPr>
          <w:rFonts w:ascii="Tahoma" w:hAnsi="Tahoma" w:cs="Tahoma"/>
          <w:color w:val="FF0000"/>
        </w:rPr>
        <w:t>Further support</w:t>
      </w:r>
    </w:p>
    <w:p w14:paraId="5BC8CDE9" w14:textId="0155C01E" w:rsidR="00595E30" w:rsidRPr="00323A8A" w:rsidRDefault="00595E30" w:rsidP="00912910">
      <w:pPr>
        <w:rPr>
          <w:rFonts w:ascii="Tahoma" w:hAnsi="Tahoma" w:cs="Tahoma"/>
        </w:rPr>
      </w:pPr>
    </w:p>
    <w:p w14:paraId="51B7F2D3" w14:textId="49AE5333" w:rsidR="00595E30" w:rsidRPr="00323A8A" w:rsidRDefault="00595E30" w:rsidP="00595E30">
      <w:pPr>
        <w:pStyle w:val="ListParagraph"/>
        <w:numPr>
          <w:ilvl w:val="0"/>
          <w:numId w:val="45"/>
        </w:numPr>
        <w:rPr>
          <w:rFonts w:ascii="Tahoma" w:hAnsi="Tahoma" w:cs="Tahoma"/>
          <w:sz w:val="22"/>
          <w:szCs w:val="22"/>
        </w:rPr>
      </w:pPr>
      <w:r w:rsidRPr="00323A8A">
        <w:rPr>
          <w:rFonts w:ascii="Tahoma" w:hAnsi="Tahoma" w:cs="Tahoma"/>
          <w:sz w:val="22"/>
          <w:szCs w:val="22"/>
        </w:rPr>
        <w:t xml:space="preserve">Suggested format to evidence your club has adopted the policy may be found in Appendix </w:t>
      </w:r>
      <w:r w:rsidR="0081183F" w:rsidRPr="00323A8A">
        <w:rPr>
          <w:rFonts w:ascii="Tahoma" w:hAnsi="Tahoma" w:cs="Tahoma"/>
          <w:sz w:val="22"/>
          <w:szCs w:val="22"/>
        </w:rPr>
        <w:t>1</w:t>
      </w:r>
    </w:p>
    <w:p w14:paraId="366F091D" w14:textId="46D506F3" w:rsidR="00595E30" w:rsidRPr="00323A8A" w:rsidRDefault="00595E30" w:rsidP="00595E30">
      <w:pPr>
        <w:pStyle w:val="ListParagraph"/>
        <w:numPr>
          <w:ilvl w:val="0"/>
          <w:numId w:val="45"/>
        </w:numPr>
        <w:rPr>
          <w:rFonts w:ascii="Tahoma" w:hAnsi="Tahoma" w:cs="Tahoma"/>
          <w:sz w:val="22"/>
          <w:szCs w:val="22"/>
        </w:rPr>
      </w:pPr>
      <w:r w:rsidRPr="00323A8A">
        <w:rPr>
          <w:rFonts w:ascii="Tahoma" w:hAnsi="Tahoma" w:cs="Tahoma"/>
          <w:sz w:val="22"/>
          <w:szCs w:val="22"/>
        </w:rPr>
        <w:t xml:space="preserve">Sport England Club Matters: </w:t>
      </w:r>
      <w:hyperlink r:id="rId9" w:history="1">
        <w:r w:rsidR="008C69E6" w:rsidRPr="00323A8A">
          <w:rPr>
            <w:rStyle w:val="Hyperlink"/>
            <w:rFonts w:ascii="Tahoma" w:hAnsi="Tahoma" w:cs="Tahoma"/>
            <w:sz w:val="22"/>
            <w:szCs w:val="22"/>
          </w:rPr>
          <w:t>https://www.sportenglandclubmatters.com/?s=safeguarding</w:t>
        </w:r>
      </w:hyperlink>
      <w:r w:rsidR="008C69E6" w:rsidRPr="00323A8A">
        <w:rPr>
          <w:rFonts w:ascii="Tahoma" w:hAnsi="Tahoma" w:cs="Tahoma"/>
          <w:sz w:val="22"/>
          <w:szCs w:val="22"/>
        </w:rPr>
        <w:t xml:space="preserve"> </w:t>
      </w:r>
    </w:p>
    <w:p w14:paraId="59B1A45D" w14:textId="77777777" w:rsidR="008C69E6" w:rsidRPr="00323A8A" w:rsidRDefault="00595E30" w:rsidP="008C69E6">
      <w:pPr>
        <w:pStyle w:val="ListParagraph"/>
        <w:numPr>
          <w:ilvl w:val="0"/>
          <w:numId w:val="45"/>
        </w:numPr>
        <w:rPr>
          <w:rFonts w:ascii="Tahoma" w:hAnsi="Tahoma" w:cs="Tahoma"/>
          <w:sz w:val="22"/>
          <w:szCs w:val="22"/>
        </w:rPr>
      </w:pPr>
      <w:r w:rsidRPr="00323A8A">
        <w:rPr>
          <w:rFonts w:ascii="Tahoma" w:hAnsi="Tahoma" w:cs="Tahoma"/>
          <w:sz w:val="22"/>
          <w:szCs w:val="22"/>
        </w:rPr>
        <w:t>NSPCC</w:t>
      </w:r>
      <w:r w:rsidR="008C69E6" w:rsidRPr="00323A8A">
        <w:rPr>
          <w:rFonts w:ascii="Tahoma" w:hAnsi="Tahoma" w:cs="Tahoma"/>
          <w:sz w:val="22"/>
          <w:szCs w:val="22"/>
        </w:rPr>
        <w:t xml:space="preserve">: </w:t>
      </w:r>
      <w:hyperlink r:id="rId10" w:history="1">
        <w:r w:rsidR="008C69E6" w:rsidRPr="00323A8A">
          <w:rPr>
            <w:rStyle w:val="Hyperlink"/>
            <w:rFonts w:ascii="Tahoma" w:hAnsi="Tahoma" w:cs="Tahoma"/>
            <w:sz w:val="22"/>
            <w:szCs w:val="22"/>
          </w:rPr>
          <w:t>https://www.nspcc.org.uk/</w:t>
        </w:r>
      </w:hyperlink>
      <w:r w:rsidR="008C69E6" w:rsidRPr="00323A8A">
        <w:rPr>
          <w:rFonts w:ascii="Tahoma" w:hAnsi="Tahoma" w:cs="Tahoma"/>
          <w:sz w:val="22"/>
          <w:szCs w:val="22"/>
        </w:rPr>
        <w:t xml:space="preserve"> </w:t>
      </w:r>
    </w:p>
    <w:p w14:paraId="1ECF356D" w14:textId="455A31DC" w:rsidR="00C76668" w:rsidRPr="00323A8A" w:rsidRDefault="00595E30" w:rsidP="00FA666E">
      <w:pPr>
        <w:pStyle w:val="ListParagraph"/>
        <w:numPr>
          <w:ilvl w:val="0"/>
          <w:numId w:val="45"/>
        </w:numPr>
        <w:rPr>
          <w:rFonts w:ascii="Tahoma" w:hAnsi="Tahoma" w:cs="Tahoma"/>
          <w:sz w:val="22"/>
          <w:szCs w:val="22"/>
        </w:rPr>
      </w:pPr>
      <w:r w:rsidRPr="00323A8A">
        <w:rPr>
          <w:rFonts w:ascii="Tahoma" w:hAnsi="Tahoma" w:cs="Tahoma"/>
          <w:sz w:val="22"/>
          <w:szCs w:val="22"/>
        </w:rPr>
        <w:t>Ron Carter: CA Safeguarding Officer</w:t>
      </w:r>
      <w:r w:rsidR="008C69E6" w:rsidRPr="00323A8A">
        <w:rPr>
          <w:rFonts w:ascii="Tahoma" w:hAnsi="Tahoma" w:cs="Tahoma"/>
          <w:sz w:val="22"/>
          <w:szCs w:val="22"/>
        </w:rPr>
        <w:t xml:space="preserve">: </w:t>
      </w:r>
      <w:hyperlink r:id="rId11" w:history="1">
        <w:r w:rsidR="008C69E6" w:rsidRPr="00323A8A">
          <w:rPr>
            <w:rStyle w:val="Hyperlink"/>
            <w:rFonts w:ascii="Tahoma" w:hAnsi="Tahoma" w:cs="Tahoma"/>
            <w:sz w:val="22"/>
            <w:szCs w:val="22"/>
          </w:rPr>
          <w:t>dr.roncarter@gmail.com</w:t>
        </w:r>
      </w:hyperlink>
    </w:p>
    <w:p w14:paraId="7D3BC49C" w14:textId="4378D808" w:rsidR="00C76668" w:rsidRPr="00323A8A" w:rsidRDefault="00C76668" w:rsidP="00FA666E">
      <w:pPr>
        <w:rPr>
          <w:rFonts w:ascii="Tahoma" w:hAnsi="Tahoma" w:cs="Tahoma"/>
          <w:color w:val="FF0000"/>
        </w:rPr>
      </w:pPr>
      <w:r w:rsidRPr="00323A8A">
        <w:rPr>
          <w:rFonts w:ascii="Tahoma" w:hAnsi="Tahoma" w:cs="Tahoma"/>
          <w:color w:val="FF0000"/>
        </w:rPr>
        <w:t>Implications for League Matches</w:t>
      </w:r>
    </w:p>
    <w:p w14:paraId="6BD71EAD" w14:textId="7B68F9AD" w:rsidR="00C76668" w:rsidRPr="00323A8A" w:rsidRDefault="00C76668" w:rsidP="00FA666E">
      <w:pPr>
        <w:rPr>
          <w:rFonts w:ascii="Tahoma" w:hAnsi="Tahoma" w:cs="Tahoma"/>
          <w:b/>
          <w:bCs/>
          <w:color w:val="FF0000"/>
        </w:rPr>
      </w:pPr>
    </w:p>
    <w:p w14:paraId="210A3411" w14:textId="174CA768" w:rsidR="00C76668" w:rsidRPr="00323A8A" w:rsidRDefault="00C76668" w:rsidP="00FA666E">
      <w:pPr>
        <w:rPr>
          <w:rFonts w:ascii="Tahoma" w:hAnsi="Tahoma" w:cs="Tahoma"/>
        </w:rPr>
      </w:pPr>
      <w:r w:rsidRPr="00323A8A">
        <w:rPr>
          <w:rFonts w:ascii="Tahoma" w:hAnsi="Tahoma" w:cs="Tahoma"/>
        </w:rPr>
        <w:t>The CA Child Safeguarding Policy requires the organisers of events to be responsible for ensuring Safeguarding measures are in place. The SWF takes the position that while the programme is managed by the SWF, the matches are organised by the participating teams.</w:t>
      </w:r>
    </w:p>
    <w:p w14:paraId="311F5D9B" w14:textId="1B56C5C6" w:rsidR="00C76668" w:rsidRPr="00323A8A" w:rsidRDefault="00C76668" w:rsidP="00FA666E">
      <w:pPr>
        <w:rPr>
          <w:rFonts w:ascii="Tahoma" w:hAnsi="Tahoma" w:cs="Tahoma"/>
        </w:rPr>
      </w:pPr>
    </w:p>
    <w:p w14:paraId="4581DE47" w14:textId="1C3A3126" w:rsidR="00C76668" w:rsidRPr="00323A8A" w:rsidRDefault="00C76668" w:rsidP="00FA666E">
      <w:pPr>
        <w:rPr>
          <w:rFonts w:ascii="Tahoma" w:hAnsi="Tahoma" w:cs="Tahoma"/>
        </w:rPr>
      </w:pPr>
      <w:r w:rsidRPr="00323A8A">
        <w:rPr>
          <w:rFonts w:ascii="Tahoma" w:hAnsi="Tahoma" w:cs="Tahoma"/>
        </w:rPr>
        <w:t xml:space="preserve">We are </w:t>
      </w:r>
      <w:r w:rsidR="00BE5FCA" w:rsidRPr="00323A8A">
        <w:rPr>
          <w:rFonts w:ascii="Tahoma" w:hAnsi="Tahoma" w:cs="Tahoma"/>
        </w:rPr>
        <w:t xml:space="preserve">therefore </w:t>
      </w:r>
      <w:r w:rsidRPr="00323A8A">
        <w:rPr>
          <w:rFonts w:ascii="Tahoma" w:hAnsi="Tahoma" w:cs="Tahoma"/>
        </w:rPr>
        <w:t>amending the Appendices to the League Rules as follows:</w:t>
      </w:r>
    </w:p>
    <w:p w14:paraId="4B750A74" w14:textId="641ED057" w:rsidR="00C76668" w:rsidRPr="00323A8A" w:rsidRDefault="00C76668" w:rsidP="00FA666E">
      <w:pPr>
        <w:rPr>
          <w:rFonts w:ascii="Tahoma" w:hAnsi="Tahoma" w:cs="Tahoma"/>
        </w:rPr>
      </w:pPr>
    </w:p>
    <w:p w14:paraId="592F00F1" w14:textId="7ADBE50C" w:rsidR="00C76668" w:rsidRPr="00323A8A" w:rsidRDefault="00C76668" w:rsidP="00C76668">
      <w:pPr>
        <w:pStyle w:val="ListParagraph"/>
        <w:numPr>
          <w:ilvl w:val="0"/>
          <w:numId w:val="43"/>
        </w:numPr>
        <w:rPr>
          <w:rFonts w:ascii="Tahoma" w:hAnsi="Tahoma" w:cs="Tahoma"/>
          <w:sz w:val="22"/>
          <w:szCs w:val="22"/>
        </w:rPr>
      </w:pPr>
      <w:bookmarkStart w:id="0" w:name="_Hlk68331463"/>
      <w:r w:rsidRPr="00323A8A">
        <w:rPr>
          <w:rFonts w:ascii="Tahoma" w:hAnsi="Tahoma" w:cs="Tahoma"/>
          <w:sz w:val="22"/>
          <w:szCs w:val="22"/>
        </w:rPr>
        <w:t>Appendix 1: ‘Step-by-step guide for arranging a League Match’ will include a new paragraph 4 (with renumbering of subsequent points):</w:t>
      </w:r>
    </w:p>
    <w:tbl>
      <w:tblPr>
        <w:tblStyle w:val="TableGrid"/>
        <w:tblW w:w="0" w:type="auto"/>
        <w:tblLook w:val="04A0" w:firstRow="1" w:lastRow="0" w:firstColumn="1" w:lastColumn="0" w:noHBand="0" w:noVBand="1"/>
      </w:tblPr>
      <w:tblGrid>
        <w:gridCol w:w="9736"/>
      </w:tblGrid>
      <w:tr w:rsidR="008C69E6" w:rsidRPr="00323A8A" w14:paraId="05057B7E" w14:textId="77777777" w:rsidTr="008C69E6">
        <w:tc>
          <w:tcPr>
            <w:tcW w:w="9736" w:type="dxa"/>
          </w:tcPr>
          <w:p w14:paraId="140031B3" w14:textId="77777777" w:rsidR="008C69E6" w:rsidRPr="00323A8A" w:rsidRDefault="008C69E6" w:rsidP="008C69E6">
            <w:pPr>
              <w:ind w:left="360"/>
              <w:rPr>
                <w:rFonts w:ascii="Tahoma" w:hAnsi="Tahoma" w:cs="Tahoma"/>
              </w:rPr>
            </w:pPr>
          </w:p>
          <w:p w14:paraId="1701BDDA" w14:textId="38DD11CA" w:rsidR="008C69E6" w:rsidRPr="00323A8A" w:rsidRDefault="008C69E6" w:rsidP="008C69E6">
            <w:pPr>
              <w:ind w:left="360"/>
              <w:rPr>
                <w:rFonts w:ascii="Tahoma" w:hAnsi="Tahoma" w:cs="Tahoma"/>
              </w:rPr>
            </w:pPr>
            <w:r w:rsidRPr="00323A8A">
              <w:rPr>
                <w:rFonts w:ascii="Tahoma" w:hAnsi="Tahoma" w:cs="Tahoma"/>
              </w:rPr>
              <w:t xml:space="preserve">Inform the opposing captain if your team includes any player for whom Safeguarding might be an issue </w:t>
            </w:r>
            <w:proofErr w:type="gramStart"/>
            <w:r w:rsidRPr="00323A8A">
              <w:rPr>
                <w:rFonts w:ascii="Tahoma" w:hAnsi="Tahoma" w:cs="Tahoma"/>
              </w:rPr>
              <w:t>e.g.</w:t>
            </w:r>
            <w:proofErr w:type="gramEnd"/>
            <w:r w:rsidRPr="00323A8A">
              <w:rPr>
                <w:rFonts w:ascii="Tahoma" w:hAnsi="Tahoma" w:cs="Tahoma"/>
              </w:rPr>
              <w:t xml:space="preserve"> players under 18</w:t>
            </w:r>
          </w:p>
          <w:p w14:paraId="5FB02EEF" w14:textId="77777777" w:rsidR="008C69E6" w:rsidRPr="00323A8A" w:rsidRDefault="008C69E6" w:rsidP="008C69E6">
            <w:pPr>
              <w:rPr>
                <w:rFonts w:ascii="Tahoma" w:hAnsi="Tahoma" w:cs="Tahoma"/>
              </w:rPr>
            </w:pPr>
          </w:p>
        </w:tc>
      </w:tr>
      <w:bookmarkEnd w:id="0"/>
    </w:tbl>
    <w:p w14:paraId="6DE7B3DB" w14:textId="77777777" w:rsidR="00C76668" w:rsidRPr="00323A8A" w:rsidRDefault="00C76668" w:rsidP="00C76668">
      <w:pPr>
        <w:ind w:left="1080"/>
        <w:rPr>
          <w:rFonts w:ascii="Tahoma" w:hAnsi="Tahoma" w:cs="Tahoma"/>
        </w:rPr>
      </w:pPr>
    </w:p>
    <w:p w14:paraId="48B82D31" w14:textId="5F3E0440" w:rsidR="00C76668" w:rsidRPr="00323A8A" w:rsidRDefault="00C76668" w:rsidP="00C76668">
      <w:pPr>
        <w:pStyle w:val="ListParagraph"/>
        <w:numPr>
          <w:ilvl w:val="0"/>
          <w:numId w:val="43"/>
        </w:numPr>
        <w:rPr>
          <w:rFonts w:ascii="Tahoma" w:hAnsi="Tahoma" w:cs="Tahoma"/>
          <w:sz w:val="22"/>
          <w:szCs w:val="22"/>
        </w:rPr>
      </w:pPr>
      <w:r w:rsidRPr="00323A8A">
        <w:rPr>
          <w:rFonts w:ascii="Tahoma" w:hAnsi="Tahoma" w:cs="Tahoma"/>
          <w:sz w:val="22"/>
          <w:szCs w:val="22"/>
        </w:rPr>
        <w:t>Appendix 6 (AC) and Appendix 2 (GC) ‘Regulations’ will include a new second paragraph:</w:t>
      </w:r>
    </w:p>
    <w:p w14:paraId="6936059B" w14:textId="77777777" w:rsidR="008C69E6" w:rsidRPr="00323A8A" w:rsidRDefault="008C69E6" w:rsidP="008C69E6">
      <w:pPr>
        <w:pStyle w:val="ListParagraph"/>
        <w:rPr>
          <w:rFonts w:ascii="Tahoma" w:hAnsi="Tahoma" w:cs="Tahoma"/>
          <w:sz w:val="22"/>
          <w:szCs w:val="22"/>
        </w:rPr>
      </w:pPr>
    </w:p>
    <w:tbl>
      <w:tblPr>
        <w:tblStyle w:val="TableGrid"/>
        <w:tblW w:w="0" w:type="auto"/>
        <w:tblInd w:w="-5" w:type="dxa"/>
        <w:tblLook w:val="04A0" w:firstRow="1" w:lastRow="0" w:firstColumn="1" w:lastColumn="0" w:noHBand="0" w:noVBand="1"/>
      </w:tblPr>
      <w:tblGrid>
        <w:gridCol w:w="9741"/>
      </w:tblGrid>
      <w:tr w:rsidR="008C69E6" w:rsidRPr="00323A8A" w14:paraId="78E607D6" w14:textId="77777777" w:rsidTr="008C69E6">
        <w:tc>
          <w:tcPr>
            <w:tcW w:w="9741" w:type="dxa"/>
          </w:tcPr>
          <w:p w14:paraId="59978C65" w14:textId="77777777" w:rsidR="008C69E6" w:rsidRPr="00323A8A" w:rsidRDefault="008C69E6" w:rsidP="008C69E6">
            <w:pPr>
              <w:spacing w:beforeLines="60" w:before="144" w:afterLines="60" w:after="144"/>
              <w:ind w:left="360"/>
              <w:rPr>
                <w:rFonts w:ascii="Tahoma" w:hAnsi="Tahoma" w:cs="Tahoma"/>
                <w:b/>
                <w:bCs/>
              </w:rPr>
            </w:pPr>
            <w:bookmarkStart w:id="1" w:name="_Hlk68331676"/>
            <w:r w:rsidRPr="00323A8A">
              <w:rPr>
                <w:rFonts w:ascii="Tahoma" w:hAnsi="Tahoma" w:cs="Tahoma"/>
                <w:b/>
                <w:bCs/>
              </w:rPr>
              <w:t>Safeguarding</w:t>
            </w:r>
          </w:p>
          <w:p w14:paraId="074EE64F" w14:textId="49A52FBC" w:rsidR="008C69E6" w:rsidRPr="00323A8A" w:rsidRDefault="008C69E6" w:rsidP="008C69E6">
            <w:pPr>
              <w:spacing w:beforeLines="60" w:before="144" w:afterLines="60" w:after="144"/>
              <w:ind w:left="360"/>
              <w:rPr>
                <w:rFonts w:ascii="Tahoma" w:hAnsi="Tahoma" w:cs="Tahoma"/>
                <w:b/>
                <w:bCs/>
              </w:rPr>
            </w:pPr>
            <w:r w:rsidRPr="00323A8A">
              <w:rPr>
                <w:rFonts w:ascii="Tahoma" w:hAnsi="Tahoma" w:cs="Tahoma"/>
              </w:rPr>
              <w:t>Safeguarding of vulnerable players, including minors, is the responsibility of their team captain. The Local Safeguarding Officer of the host club should be made aware when a vulnerable player is included in either team.”</w:t>
            </w:r>
            <w:bookmarkEnd w:id="1"/>
          </w:p>
        </w:tc>
      </w:tr>
    </w:tbl>
    <w:p w14:paraId="31ECA52A" w14:textId="77777777" w:rsidR="00C76668" w:rsidRPr="00323A8A" w:rsidRDefault="00C76668" w:rsidP="00C76668">
      <w:pPr>
        <w:pStyle w:val="ListParagraph"/>
        <w:rPr>
          <w:rFonts w:ascii="Tahoma" w:hAnsi="Tahoma" w:cs="Tahoma"/>
          <w:sz w:val="22"/>
          <w:szCs w:val="22"/>
        </w:rPr>
      </w:pPr>
    </w:p>
    <w:p w14:paraId="06A323B3" w14:textId="08A27D2A" w:rsidR="00C76668" w:rsidRPr="00323A8A" w:rsidRDefault="00BE5FCA" w:rsidP="00C76668">
      <w:pPr>
        <w:rPr>
          <w:rFonts w:ascii="Tahoma" w:hAnsi="Tahoma" w:cs="Tahoma"/>
        </w:rPr>
      </w:pPr>
      <w:r w:rsidRPr="00323A8A">
        <w:rPr>
          <w:rFonts w:ascii="Tahoma" w:hAnsi="Tahoma" w:cs="Tahoma"/>
        </w:rPr>
        <w:t>This guidance will take effect immediately and there will be an opportunity to discuss further at the AGM if necessary.</w:t>
      </w:r>
    </w:p>
    <w:p w14:paraId="44D3BD6F" w14:textId="5E4FE0EB" w:rsidR="00F159A3" w:rsidRDefault="00F159A3">
      <w:pPr>
        <w:rPr>
          <w:rFonts w:ascii="Tahoma" w:hAnsi="Tahoma" w:cs="Tahoma"/>
          <w:b/>
          <w:bCs/>
          <w:color w:val="FF0000"/>
        </w:rPr>
      </w:pPr>
      <w:r>
        <w:rPr>
          <w:rFonts w:ascii="Tahoma" w:hAnsi="Tahoma" w:cs="Tahoma"/>
          <w:b/>
          <w:bCs/>
          <w:noProof/>
          <w:color w:val="FF0000"/>
        </w:rPr>
        <w:drawing>
          <wp:inline distT="0" distB="0" distL="0" distR="0" wp14:anchorId="2A1CA0E2" wp14:editId="155AFAB0">
            <wp:extent cx="6188075" cy="8773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8773160"/>
                    </a:xfrm>
                    <a:prstGeom prst="rect">
                      <a:avLst/>
                    </a:prstGeom>
                    <a:noFill/>
                  </pic:spPr>
                </pic:pic>
              </a:graphicData>
            </a:graphic>
          </wp:inline>
        </w:drawing>
      </w:r>
      <w:r>
        <w:rPr>
          <w:rFonts w:ascii="Tahoma" w:hAnsi="Tahoma" w:cs="Tahoma"/>
          <w:b/>
          <w:bCs/>
          <w:color w:val="FF0000"/>
        </w:rPr>
        <w:br w:type="page"/>
      </w:r>
    </w:p>
    <w:p w14:paraId="71E8E2BC" w14:textId="2A2ABE50" w:rsidR="0081183F" w:rsidRPr="00323A8A" w:rsidRDefault="0081183F" w:rsidP="00C76668">
      <w:pPr>
        <w:rPr>
          <w:rFonts w:ascii="Tahoma" w:hAnsi="Tahoma" w:cs="Tahoma"/>
          <w:b/>
          <w:bCs/>
        </w:rPr>
      </w:pPr>
      <w:r w:rsidRPr="00323A8A">
        <w:rPr>
          <w:rFonts w:ascii="Tahoma" w:hAnsi="Tahoma" w:cs="Tahoma"/>
          <w:b/>
          <w:bCs/>
          <w:color w:val="FF0000"/>
        </w:rPr>
        <w:t>League Fixtures</w:t>
      </w:r>
    </w:p>
    <w:p w14:paraId="0E4E2BD7" w14:textId="582B0026" w:rsidR="0081183F" w:rsidRPr="00323A8A" w:rsidRDefault="0081183F" w:rsidP="00C76668">
      <w:pPr>
        <w:rPr>
          <w:rFonts w:ascii="Tahoma" w:hAnsi="Tahoma" w:cs="Tahoma"/>
        </w:rPr>
      </w:pPr>
    </w:p>
    <w:p w14:paraId="2DBCCD8D" w14:textId="6C389AE6" w:rsidR="0081183F" w:rsidRDefault="0081183F" w:rsidP="00C76668">
      <w:pPr>
        <w:rPr>
          <w:rFonts w:ascii="Tahoma" w:hAnsi="Tahoma" w:cs="Tahoma"/>
        </w:rPr>
      </w:pPr>
      <w:r w:rsidRPr="00323A8A">
        <w:rPr>
          <w:rFonts w:ascii="Tahoma" w:hAnsi="Tahoma" w:cs="Tahoma"/>
        </w:rPr>
        <w:t>These will be out shortly, so Team Captains do keep an eye open for details of this which Stephen will be sending to you shortly.</w:t>
      </w:r>
    </w:p>
    <w:p w14:paraId="529B53A7" w14:textId="2BE50F4D" w:rsidR="007D4720" w:rsidRDefault="007D4720" w:rsidP="00C76668">
      <w:pPr>
        <w:rPr>
          <w:rFonts w:ascii="Tahoma" w:hAnsi="Tahoma" w:cs="Tahoma"/>
        </w:rPr>
      </w:pPr>
    </w:p>
    <w:p w14:paraId="0D88CA74" w14:textId="4998B2C7" w:rsidR="007D4720" w:rsidRDefault="007D4720" w:rsidP="00C76668">
      <w:pPr>
        <w:rPr>
          <w:rFonts w:ascii="Tahoma" w:hAnsi="Tahoma" w:cs="Tahoma"/>
        </w:rPr>
      </w:pPr>
      <w:r>
        <w:rPr>
          <w:rFonts w:ascii="Tahoma" w:hAnsi="Tahoma" w:cs="Tahoma"/>
        </w:rPr>
        <w:t xml:space="preserve">In the </w:t>
      </w:r>
      <w:proofErr w:type="gramStart"/>
      <w:r>
        <w:rPr>
          <w:rFonts w:ascii="Tahoma" w:hAnsi="Tahoma" w:cs="Tahoma"/>
        </w:rPr>
        <w:t>meantime</w:t>
      </w:r>
      <w:proofErr w:type="gramEnd"/>
      <w:r>
        <w:rPr>
          <w:rFonts w:ascii="Tahoma" w:hAnsi="Tahoma" w:cs="Tahoma"/>
        </w:rPr>
        <w:t xml:space="preserve"> you can keep an eye on progress by following the Fixtures tab on the home page of our website: </w:t>
      </w:r>
      <w:hyperlink r:id="rId13" w:history="1">
        <w:r w:rsidRPr="00BB1942">
          <w:rPr>
            <w:rStyle w:val="Hyperlink"/>
            <w:rFonts w:ascii="Tahoma" w:hAnsi="Tahoma" w:cs="Tahoma"/>
          </w:rPr>
          <w:t>https://www.swfcroquet.org.uk/</w:t>
        </w:r>
      </w:hyperlink>
      <w:r>
        <w:rPr>
          <w:rFonts w:ascii="Tahoma" w:hAnsi="Tahoma" w:cs="Tahoma"/>
        </w:rPr>
        <w:t xml:space="preserve"> </w:t>
      </w:r>
    </w:p>
    <w:p w14:paraId="4E65C27A" w14:textId="77777777" w:rsidR="0055712D" w:rsidRPr="00323A8A" w:rsidRDefault="0055712D" w:rsidP="00C76668">
      <w:pPr>
        <w:rPr>
          <w:rFonts w:ascii="Tahoma" w:hAnsi="Tahoma" w:cs="Tahoma"/>
        </w:rPr>
      </w:pPr>
    </w:p>
    <w:p w14:paraId="6ACFC074" w14:textId="670BB5C9" w:rsidR="003C3CD6" w:rsidRPr="00323A8A" w:rsidRDefault="003C3CD6" w:rsidP="00FA666E">
      <w:pPr>
        <w:rPr>
          <w:rFonts w:ascii="Tahoma" w:hAnsi="Tahoma" w:cs="Tahoma"/>
          <w:b/>
          <w:bCs/>
          <w:color w:val="FF0000"/>
        </w:rPr>
      </w:pPr>
      <w:r w:rsidRPr="00323A8A">
        <w:rPr>
          <w:rFonts w:ascii="Tahoma" w:hAnsi="Tahoma" w:cs="Tahoma"/>
          <w:b/>
          <w:bCs/>
          <w:color w:val="FF0000"/>
        </w:rPr>
        <w:t>Coaching</w:t>
      </w:r>
    </w:p>
    <w:p w14:paraId="373937B3" w14:textId="1821737F" w:rsidR="003C3CD6" w:rsidRPr="00323A8A" w:rsidRDefault="009D678C" w:rsidP="00FA666E">
      <w:pPr>
        <w:rPr>
          <w:rFonts w:ascii="Tahoma" w:hAnsi="Tahoma" w:cs="Tahoma"/>
          <w:b/>
          <w:bCs/>
          <w:color w:val="FF0000"/>
        </w:rPr>
      </w:pPr>
      <w:r w:rsidRPr="00323A8A">
        <w:rPr>
          <w:rFonts w:ascii="Tahoma" w:hAnsi="Tahoma" w:cs="Tahoma"/>
          <w:noProof/>
        </w:rPr>
        <w:drawing>
          <wp:anchor distT="0" distB="0" distL="114300" distR="114300" simplePos="0" relativeHeight="251666432" behindDoc="0" locked="0" layoutInCell="1" allowOverlap="1" wp14:anchorId="753356D2" wp14:editId="3131EC4B">
            <wp:simplePos x="0" y="0"/>
            <wp:positionH relativeFrom="column">
              <wp:posOffset>0</wp:posOffset>
            </wp:positionH>
            <wp:positionV relativeFrom="paragraph">
              <wp:posOffset>77470</wp:posOffset>
            </wp:positionV>
            <wp:extent cx="1714500" cy="1187450"/>
            <wp:effectExtent l="0" t="0" r="0" b="0"/>
            <wp:wrapThrough wrapText="bothSides">
              <wp:wrapPolygon edited="0">
                <wp:start x="0" y="0"/>
                <wp:lineTo x="0" y="21138"/>
                <wp:lineTo x="21360" y="21138"/>
                <wp:lineTo x="2136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14500" cy="1187450"/>
                    </a:xfrm>
                    <a:prstGeom prst="rect">
                      <a:avLst/>
                    </a:prstGeom>
                  </pic:spPr>
                </pic:pic>
              </a:graphicData>
            </a:graphic>
            <wp14:sizeRelH relativeFrom="page">
              <wp14:pctWidth>0</wp14:pctWidth>
            </wp14:sizeRelH>
            <wp14:sizeRelV relativeFrom="page">
              <wp14:pctHeight>0</wp14:pctHeight>
            </wp14:sizeRelV>
          </wp:anchor>
        </w:drawing>
      </w:r>
    </w:p>
    <w:p w14:paraId="6DC64B3A" w14:textId="6D3B5464" w:rsidR="003C3CD6" w:rsidRPr="00323A8A" w:rsidRDefault="003C3CD6" w:rsidP="003C3CD6">
      <w:pPr>
        <w:rPr>
          <w:rStyle w:val="DefaultFontHxMailStyle"/>
        </w:rPr>
      </w:pPr>
      <w:r w:rsidRPr="00323A8A">
        <w:rPr>
          <w:rStyle w:val="DefaultFontHxMailStyle"/>
        </w:rPr>
        <w:t>Our Coaching SW programme is progressing really well under Roger’s stewardship.</w:t>
      </w:r>
    </w:p>
    <w:p w14:paraId="338E135A" w14:textId="5F8CCBDE" w:rsidR="003C3CD6" w:rsidRPr="00323A8A" w:rsidRDefault="003C3CD6" w:rsidP="003C3CD6">
      <w:pPr>
        <w:rPr>
          <w:rStyle w:val="DefaultFontHxMailStyle"/>
        </w:rPr>
      </w:pPr>
    </w:p>
    <w:p w14:paraId="3DA9181E" w14:textId="6CD3B5BA" w:rsidR="005250E5" w:rsidRPr="00323A8A" w:rsidRDefault="003C3CD6" w:rsidP="003C3CD6">
      <w:pPr>
        <w:rPr>
          <w:rStyle w:val="DefaultFontHxMailStyle"/>
        </w:rPr>
      </w:pPr>
      <w:r w:rsidRPr="00323A8A">
        <w:rPr>
          <w:rStyle w:val="DefaultFontHxMailStyle"/>
        </w:rPr>
        <w:t xml:space="preserve">An introductory session for potential Club Coaches was well attended and proved really </w:t>
      </w:r>
      <w:r w:rsidR="005250E5" w:rsidRPr="00323A8A">
        <w:rPr>
          <w:rStyle w:val="DefaultFontHxMailStyle"/>
        </w:rPr>
        <w:t>positive as a tool for helping people make a decision as to whether or not to undertake the training.</w:t>
      </w:r>
    </w:p>
    <w:p w14:paraId="0154F704" w14:textId="7D144124" w:rsidR="003C3CD6" w:rsidRPr="00323A8A" w:rsidRDefault="003C3CD6" w:rsidP="003C3CD6">
      <w:pPr>
        <w:rPr>
          <w:rStyle w:val="DefaultFontHxMailStyle"/>
        </w:rPr>
      </w:pPr>
    </w:p>
    <w:p w14:paraId="59BC25EC" w14:textId="50C3AA67" w:rsidR="005250E5" w:rsidRPr="00323A8A" w:rsidRDefault="003C3CD6" w:rsidP="009D678C">
      <w:pPr>
        <w:pStyle w:val="ListParagraph"/>
        <w:numPr>
          <w:ilvl w:val="0"/>
          <w:numId w:val="43"/>
        </w:numPr>
        <w:rPr>
          <w:rStyle w:val="DefaultFontHxMailStyle"/>
          <w:sz w:val="22"/>
          <w:szCs w:val="22"/>
        </w:rPr>
      </w:pPr>
      <w:r w:rsidRPr="00323A8A">
        <w:rPr>
          <w:rStyle w:val="DefaultFontHxMailStyle"/>
          <w:sz w:val="22"/>
          <w:szCs w:val="22"/>
        </w:rPr>
        <w:t xml:space="preserve">Very helpful 76% </w:t>
      </w:r>
    </w:p>
    <w:p w14:paraId="3394F679" w14:textId="5CBD002A" w:rsidR="003C3CD6" w:rsidRPr="00323A8A" w:rsidRDefault="003C3CD6" w:rsidP="009D678C">
      <w:pPr>
        <w:pStyle w:val="ListParagraph"/>
        <w:numPr>
          <w:ilvl w:val="0"/>
          <w:numId w:val="43"/>
        </w:numPr>
        <w:rPr>
          <w:rStyle w:val="DefaultFontHxMailStyle"/>
          <w:sz w:val="22"/>
          <w:szCs w:val="22"/>
        </w:rPr>
      </w:pPr>
      <w:r w:rsidRPr="00323A8A">
        <w:rPr>
          <w:rStyle w:val="DefaultFontHxMailStyle"/>
          <w:sz w:val="22"/>
          <w:szCs w:val="22"/>
        </w:rPr>
        <w:t>Fairly helpful 23% in making a decision</w:t>
      </w:r>
    </w:p>
    <w:p w14:paraId="74C04544" w14:textId="77777777" w:rsidR="003C3CD6" w:rsidRPr="00323A8A" w:rsidRDefault="003C3CD6" w:rsidP="009D678C">
      <w:pPr>
        <w:pStyle w:val="ListParagraph"/>
        <w:numPr>
          <w:ilvl w:val="0"/>
          <w:numId w:val="43"/>
        </w:numPr>
        <w:rPr>
          <w:rStyle w:val="DefaultFontHxMailStyle"/>
          <w:sz w:val="22"/>
          <w:szCs w:val="22"/>
        </w:rPr>
      </w:pPr>
      <w:r w:rsidRPr="00323A8A">
        <w:rPr>
          <w:rStyle w:val="DefaultFontHxMailStyle"/>
          <w:sz w:val="22"/>
          <w:szCs w:val="22"/>
        </w:rPr>
        <w:t>Impact on making decision very positive 35% fairly positive 38%</w:t>
      </w:r>
    </w:p>
    <w:p w14:paraId="13EEA0F8" w14:textId="7DE72E96" w:rsidR="009D678C" w:rsidRPr="0071305A" w:rsidRDefault="003C3CD6" w:rsidP="009D678C">
      <w:pPr>
        <w:pStyle w:val="ListParagraph"/>
        <w:numPr>
          <w:ilvl w:val="0"/>
          <w:numId w:val="43"/>
        </w:numPr>
        <w:rPr>
          <w:rStyle w:val="DefaultFontHxMailStyle"/>
          <w:sz w:val="22"/>
          <w:szCs w:val="22"/>
        </w:rPr>
      </w:pPr>
      <w:r w:rsidRPr="00323A8A">
        <w:rPr>
          <w:rStyle w:val="DefaultFontHxMailStyle"/>
          <w:sz w:val="22"/>
          <w:szCs w:val="22"/>
        </w:rPr>
        <w:t>Sign up: definitely 51% likely 22%</w:t>
      </w:r>
    </w:p>
    <w:p w14:paraId="1D112799" w14:textId="77777777" w:rsidR="005250E5" w:rsidRPr="00323A8A" w:rsidRDefault="005250E5" w:rsidP="003C3CD6">
      <w:pPr>
        <w:rPr>
          <w:rStyle w:val="DefaultFontHxMailStyle"/>
        </w:rPr>
      </w:pPr>
    </w:p>
    <w:p w14:paraId="5AE9166A" w14:textId="6A10EAC5" w:rsidR="005250E5" w:rsidRPr="00323A8A" w:rsidRDefault="005250E5" w:rsidP="003C3CD6">
      <w:pPr>
        <w:rPr>
          <w:rStyle w:val="DefaultFontHxMailStyle"/>
        </w:rPr>
      </w:pPr>
      <w:r w:rsidRPr="00323A8A">
        <w:rPr>
          <w:rStyle w:val="DefaultFontHxMailStyle"/>
        </w:rPr>
        <w:t>So far, 30 people have signed up for the C</w:t>
      </w:r>
      <w:r w:rsidR="0055712D">
        <w:rPr>
          <w:rStyle w:val="DefaultFontHxMailStyle"/>
        </w:rPr>
        <w:t xml:space="preserve">oach </w:t>
      </w:r>
      <w:r w:rsidRPr="00323A8A">
        <w:rPr>
          <w:rStyle w:val="DefaultFontHxMailStyle"/>
        </w:rPr>
        <w:t>T</w:t>
      </w:r>
      <w:r w:rsidR="0055712D">
        <w:rPr>
          <w:rStyle w:val="DefaultFontHxMailStyle"/>
        </w:rPr>
        <w:t xml:space="preserve">raining </w:t>
      </w:r>
      <w:r w:rsidRPr="00323A8A">
        <w:rPr>
          <w:rStyle w:val="DefaultFontHxMailStyle"/>
        </w:rPr>
        <w:t>C</w:t>
      </w:r>
      <w:r w:rsidR="0055712D">
        <w:rPr>
          <w:rStyle w:val="DefaultFontHxMailStyle"/>
        </w:rPr>
        <w:t>ourse</w:t>
      </w:r>
      <w:r w:rsidRPr="00323A8A">
        <w:rPr>
          <w:rStyle w:val="DefaultFontHxMailStyle"/>
        </w:rPr>
        <w:t xml:space="preserve"> </w:t>
      </w:r>
      <w:r w:rsidR="006F5377">
        <w:rPr>
          <w:rStyle w:val="DefaultFontHxMailStyle"/>
        </w:rPr>
        <w:t xml:space="preserve">for club coaches, </w:t>
      </w:r>
      <w:r w:rsidRPr="00323A8A">
        <w:rPr>
          <w:rStyle w:val="DefaultFontHxMailStyle"/>
        </w:rPr>
        <w:t>and Roger is looking into the possibility of running a C</w:t>
      </w:r>
      <w:r w:rsidR="0055712D">
        <w:rPr>
          <w:rStyle w:val="DefaultFontHxMailStyle"/>
        </w:rPr>
        <w:t xml:space="preserve">oach </w:t>
      </w:r>
      <w:r w:rsidRPr="00323A8A">
        <w:rPr>
          <w:rStyle w:val="DefaultFontHxMailStyle"/>
        </w:rPr>
        <w:t>Q</w:t>
      </w:r>
      <w:r w:rsidR="0055712D">
        <w:rPr>
          <w:rStyle w:val="DefaultFontHxMailStyle"/>
        </w:rPr>
        <w:t xml:space="preserve">ualification </w:t>
      </w:r>
      <w:r w:rsidRPr="00323A8A">
        <w:rPr>
          <w:rStyle w:val="DefaultFontHxMailStyle"/>
        </w:rPr>
        <w:t>Course for graded coaches.</w:t>
      </w:r>
    </w:p>
    <w:p w14:paraId="4C83B6D0" w14:textId="74092340" w:rsidR="005250E5" w:rsidRPr="00323A8A" w:rsidRDefault="005250E5" w:rsidP="003C3CD6">
      <w:pPr>
        <w:rPr>
          <w:rStyle w:val="DefaultFontHxMailStyle"/>
        </w:rPr>
      </w:pPr>
    </w:p>
    <w:p w14:paraId="1D9A385A" w14:textId="02BB941E" w:rsidR="005250E5" w:rsidRPr="00323A8A" w:rsidRDefault="005250E5" w:rsidP="003C3CD6">
      <w:pPr>
        <w:rPr>
          <w:rStyle w:val="DefaultFontHxMailStyle"/>
          <w:color w:val="FF0000"/>
        </w:rPr>
      </w:pPr>
      <w:r w:rsidRPr="00323A8A">
        <w:rPr>
          <w:rStyle w:val="DefaultFontHxMailStyle"/>
        </w:rPr>
        <w:t xml:space="preserve">If the qualifications jargon is confusing check out </w:t>
      </w:r>
      <w:hyperlink r:id="rId15" w:history="1">
        <w:r w:rsidR="009D678C" w:rsidRPr="00323A8A">
          <w:rPr>
            <w:rStyle w:val="Hyperlink"/>
            <w:rFonts w:ascii="Tahoma" w:hAnsi="Tahoma" w:cs="Tahoma"/>
          </w:rPr>
          <w:t>https://www.croquet.org.uk/?p=games/coaching</w:t>
        </w:r>
      </w:hyperlink>
      <w:r w:rsidR="009D678C" w:rsidRPr="00323A8A">
        <w:rPr>
          <w:rStyle w:val="DefaultFontHxMailStyle"/>
          <w:color w:val="FF0000"/>
        </w:rPr>
        <w:t xml:space="preserve"> </w:t>
      </w:r>
    </w:p>
    <w:p w14:paraId="214A9C00" w14:textId="464F7B59" w:rsidR="005250E5" w:rsidRPr="00323A8A" w:rsidRDefault="005250E5" w:rsidP="003C3CD6">
      <w:pPr>
        <w:rPr>
          <w:rStyle w:val="DefaultFontHxMailStyle"/>
          <w:color w:val="FF0000"/>
        </w:rPr>
      </w:pPr>
    </w:p>
    <w:p w14:paraId="723BECE1" w14:textId="29FA13A4" w:rsidR="005250E5" w:rsidRPr="00323A8A" w:rsidRDefault="005250E5" w:rsidP="003C3CD6">
      <w:pPr>
        <w:rPr>
          <w:rStyle w:val="DefaultFontHxMailStyle"/>
          <w:rFonts w:eastAsia="Times New Roman"/>
        </w:rPr>
      </w:pPr>
      <w:r w:rsidRPr="00323A8A">
        <w:rPr>
          <w:rFonts w:ascii="Tahoma" w:eastAsia="Times New Roman" w:hAnsi="Tahoma" w:cs="Tahoma"/>
        </w:rPr>
        <w:t>As Roger says: If these courses can be arranged and run successfully (still to be proved!), then it will offer a new model for the CA</w:t>
      </w:r>
      <w:r w:rsidR="006F5377">
        <w:rPr>
          <w:rFonts w:ascii="Tahoma" w:eastAsia="Times New Roman" w:hAnsi="Tahoma" w:cs="Tahoma"/>
        </w:rPr>
        <w:t xml:space="preserve"> </w:t>
      </w:r>
      <w:r w:rsidRPr="00323A8A">
        <w:rPr>
          <w:rFonts w:ascii="Tahoma" w:eastAsia="Times New Roman" w:hAnsi="Tahoma" w:cs="Tahoma"/>
        </w:rPr>
        <w:t>C</w:t>
      </w:r>
      <w:r w:rsidR="006F5377">
        <w:rPr>
          <w:rFonts w:ascii="Tahoma" w:eastAsia="Times New Roman" w:hAnsi="Tahoma" w:cs="Tahoma"/>
        </w:rPr>
        <w:t xml:space="preserve">oaching </w:t>
      </w:r>
      <w:r w:rsidRPr="00323A8A">
        <w:rPr>
          <w:rFonts w:ascii="Tahoma" w:eastAsia="Times New Roman" w:hAnsi="Tahoma" w:cs="Tahoma"/>
        </w:rPr>
        <w:t>C</w:t>
      </w:r>
      <w:r w:rsidR="006F5377">
        <w:rPr>
          <w:rFonts w:ascii="Tahoma" w:eastAsia="Times New Roman" w:hAnsi="Tahoma" w:cs="Tahoma"/>
        </w:rPr>
        <w:t>ommittee</w:t>
      </w:r>
      <w:r w:rsidRPr="00323A8A">
        <w:rPr>
          <w:rFonts w:ascii="Tahoma" w:eastAsia="Times New Roman" w:hAnsi="Tahoma" w:cs="Tahoma"/>
        </w:rPr>
        <w:t xml:space="preserve"> to consider for training and qualifying coaches.</w:t>
      </w:r>
    </w:p>
    <w:p w14:paraId="72F6E35C" w14:textId="77777777" w:rsidR="00603325" w:rsidRDefault="00603325" w:rsidP="003C3CD6">
      <w:pPr>
        <w:rPr>
          <w:rFonts w:ascii="Tahoma" w:eastAsia="Times New Roman" w:hAnsi="Tahoma" w:cs="Tahoma"/>
        </w:rPr>
      </w:pPr>
    </w:p>
    <w:p w14:paraId="0EC6732F" w14:textId="610B1B67" w:rsidR="003C3CD6" w:rsidRPr="00603325" w:rsidRDefault="00603325" w:rsidP="003C3CD6">
      <w:pPr>
        <w:rPr>
          <w:rFonts w:ascii="Tahoma" w:eastAsia="Times New Roman" w:hAnsi="Tahoma" w:cs="Tahoma"/>
          <w:b/>
          <w:bCs/>
          <w:color w:val="FF0000"/>
        </w:rPr>
      </w:pPr>
      <w:r w:rsidRPr="00603325">
        <w:rPr>
          <w:rFonts w:ascii="Tahoma" w:hAnsi="Tahoma" w:cs="Tahoma"/>
          <w:b/>
          <w:bCs/>
          <w:noProof/>
          <w:color w:val="FF0000"/>
        </w:rPr>
        <w:drawing>
          <wp:anchor distT="0" distB="0" distL="114300" distR="114300" simplePos="0" relativeHeight="251677696" behindDoc="0" locked="0" layoutInCell="1" allowOverlap="1" wp14:anchorId="4745438B" wp14:editId="358357FB">
            <wp:simplePos x="0" y="0"/>
            <wp:positionH relativeFrom="column">
              <wp:posOffset>4509770</wp:posOffset>
            </wp:positionH>
            <wp:positionV relativeFrom="paragraph">
              <wp:posOffset>148590</wp:posOffset>
            </wp:positionV>
            <wp:extent cx="1801640" cy="2406533"/>
            <wp:effectExtent l="0" t="0" r="8255" b="0"/>
            <wp:wrapThrough wrapText="bothSides">
              <wp:wrapPolygon edited="0">
                <wp:start x="0" y="0"/>
                <wp:lineTo x="0" y="21378"/>
                <wp:lineTo x="21471" y="21378"/>
                <wp:lineTo x="2147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640" cy="2406533"/>
                    </a:xfrm>
                    <a:prstGeom prst="rect">
                      <a:avLst/>
                    </a:prstGeom>
                    <a:noFill/>
                  </pic:spPr>
                </pic:pic>
              </a:graphicData>
            </a:graphic>
            <wp14:sizeRelH relativeFrom="page">
              <wp14:pctWidth>0</wp14:pctWidth>
            </wp14:sizeRelH>
            <wp14:sizeRelV relativeFrom="page">
              <wp14:pctHeight>0</wp14:pctHeight>
            </wp14:sizeRelV>
          </wp:anchor>
        </w:drawing>
      </w:r>
      <w:r w:rsidRPr="00603325">
        <w:rPr>
          <w:rFonts w:ascii="Tahoma" w:eastAsia="Times New Roman" w:hAnsi="Tahoma" w:cs="Tahoma"/>
          <w:b/>
          <w:bCs/>
          <w:color w:val="FF0000"/>
        </w:rPr>
        <w:t>Photo gallery</w:t>
      </w:r>
    </w:p>
    <w:p w14:paraId="5C2860C6" w14:textId="445737F9" w:rsidR="00603325" w:rsidRDefault="00603325" w:rsidP="003C3CD6">
      <w:pPr>
        <w:rPr>
          <w:rFonts w:ascii="Tahoma" w:eastAsia="Times New Roman" w:hAnsi="Tahoma" w:cs="Tahoma"/>
        </w:rPr>
      </w:pPr>
    </w:p>
    <w:p w14:paraId="7EDDAB4E" w14:textId="3D599A9E" w:rsidR="00F159A3" w:rsidRDefault="00981A41" w:rsidP="003C3CD6">
      <w:pPr>
        <w:rPr>
          <w:rFonts w:ascii="Tahoma" w:eastAsia="Times New Roman" w:hAnsi="Tahoma" w:cs="Tahoma"/>
        </w:rPr>
      </w:pPr>
      <w:r>
        <w:rPr>
          <w:noProof/>
        </w:rPr>
        <w:drawing>
          <wp:anchor distT="0" distB="0" distL="114300" distR="114300" simplePos="0" relativeHeight="251676672" behindDoc="0" locked="0" layoutInCell="1" allowOverlap="1" wp14:anchorId="1DBBF45E" wp14:editId="34B8A28A">
            <wp:simplePos x="0" y="0"/>
            <wp:positionH relativeFrom="column">
              <wp:posOffset>1905</wp:posOffset>
            </wp:positionH>
            <wp:positionV relativeFrom="paragraph">
              <wp:posOffset>67788</wp:posOffset>
            </wp:positionV>
            <wp:extent cx="1792587" cy="2319994"/>
            <wp:effectExtent l="0" t="0" r="0" b="4445"/>
            <wp:wrapThrough wrapText="bothSides">
              <wp:wrapPolygon edited="0">
                <wp:start x="0" y="0"/>
                <wp:lineTo x="0" y="21464"/>
                <wp:lineTo x="21355" y="21464"/>
                <wp:lineTo x="2135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587" cy="23199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11828" w14:textId="729AB074" w:rsidR="00F159A3" w:rsidRDefault="00603325" w:rsidP="003C3CD6">
      <w:pPr>
        <w:rPr>
          <w:rFonts w:ascii="Tahoma" w:eastAsia="Times New Roman" w:hAnsi="Tahoma" w:cs="Tahoma"/>
        </w:rPr>
      </w:pPr>
      <w:r>
        <w:rPr>
          <w:rFonts w:ascii="Tahoma" w:eastAsia="Times New Roman" w:hAnsi="Tahoma" w:cs="Tahoma"/>
        </w:rPr>
        <w:t xml:space="preserve">On the left, </w:t>
      </w:r>
      <w:r w:rsidR="00BA1103">
        <w:rPr>
          <w:rFonts w:ascii="Tahoma" w:eastAsia="Times New Roman" w:hAnsi="Tahoma" w:cs="Tahoma"/>
        </w:rPr>
        <w:t xml:space="preserve">Robert Moss’ </w:t>
      </w:r>
      <w:r w:rsidR="00F159A3">
        <w:rPr>
          <w:rFonts w:ascii="Tahoma" w:eastAsia="Times New Roman" w:hAnsi="Tahoma" w:cs="Tahoma"/>
        </w:rPr>
        <w:t>Budleigh Bear is ready – are you?</w:t>
      </w:r>
    </w:p>
    <w:p w14:paraId="58E82DA5" w14:textId="35CE6025" w:rsidR="00981A41" w:rsidRDefault="00981A41" w:rsidP="003C3CD6">
      <w:pPr>
        <w:rPr>
          <w:rFonts w:ascii="Tahoma" w:eastAsia="Times New Roman" w:hAnsi="Tahoma" w:cs="Tahoma"/>
        </w:rPr>
      </w:pPr>
    </w:p>
    <w:p w14:paraId="74704A07" w14:textId="77777777" w:rsidR="00603325" w:rsidRDefault="00603325" w:rsidP="00603325">
      <w:pPr>
        <w:ind w:left="2160"/>
        <w:rPr>
          <w:rFonts w:ascii="Tahoma" w:eastAsia="Times New Roman" w:hAnsi="Tahoma" w:cs="Tahoma"/>
        </w:rPr>
      </w:pPr>
    </w:p>
    <w:p w14:paraId="0F2DF7D2" w14:textId="77777777" w:rsidR="00603325" w:rsidRDefault="00603325" w:rsidP="00603325">
      <w:pPr>
        <w:ind w:left="2160"/>
        <w:rPr>
          <w:rFonts w:ascii="Tahoma" w:eastAsia="Times New Roman" w:hAnsi="Tahoma" w:cs="Tahoma"/>
        </w:rPr>
      </w:pPr>
    </w:p>
    <w:p w14:paraId="2F4E393E" w14:textId="77777777" w:rsidR="00603325" w:rsidRDefault="00603325" w:rsidP="00603325">
      <w:pPr>
        <w:ind w:left="2160"/>
        <w:rPr>
          <w:rFonts w:ascii="Tahoma" w:eastAsia="Times New Roman" w:hAnsi="Tahoma" w:cs="Tahoma"/>
        </w:rPr>
      </w:pPr>
    </w:p>
    <w:p w14:paraId="2570E84E" w14:textId="77777777" w:rsidR="00603325" w:rsidRDefault="00603325" w:rsidP="00603325">
      <w:pPr>
        <w:ind w:left="2160"/>
        <w:rPr>
          <w:rFonts w:ascii="Tahoma" w:eastAsia="Times New Roman" w:hAnsi="Tahoma" w:cs="Tahoma"/>
        </w:rPr>
      </w:pPr>
    </w:p>
    <w:p w14:paraId="0E38836A" w14:textId="64D5B341" w:rsidR="00981A41" w:rsidRDefault="00981A41" w:rsidP="00603325">
      <w:pPr>
        <w:ind w:left="2160"/>
        <w:rPr>
          <w:rFonts w:ascii="Tahoma" w:eastAsia="Times New Roman" w:hAnsi="Tahoma" w:cs="Tahoma"/>
        </w:rPr>
      </w:pPr>
      <w:r>
        <w:rPr>
          <w:rFonts w:ascii="Tahoma" w:eastAsia="Times New Roman" w:hAnsi="Tahoma" w:cs="Tahoma"/>
        </w:rPr>
        <w:t xml:space="preserve">Meanwhile, </w:t>
      </w:r>
      <w:r w:rsidR="00603325">
        <w:rPr>
          <w:rFonts w:ascii="Tahoma" w:eastAsia="Times New Roman" w:hAnsi="Tahoma" w:cs="Tahoma"/>
        </w:rPr>
        <w:t xml:space="preserve">on the right </w:t>
      </w:r>
      <w:r>
        <w:rPr>
          <w:rFonts w:ascii="Tahoma" w:eastAsia="Times New Roman" w:hAnsi="Tahoma" w:cs="Tahoma"/>
        </w:rPr>
        <w:t>over in Nailsea, a very special person makes an appearance</w:t>
      </w:r>
      <w:r w:rsidR="00603325">
        <w:rPr>
          <w:rFonts w:ascii="Tahoma" w:eastAsia="Times New Roman" w:hAnsi="Tahoma" w:cs="Tahoma"/>
        </w:rPr>
        <w:t>.</w:t>
      </w:r>
    </w:p>
    <w:p w14:paraId="754AAC50" w14:textId="4CC161E3" w:rsidR="00603325" w:rsidRDefault="00603325" w:rsidP="00603325">
      <w:pPr>
        <w:ind w:left="2160"/>
        <w:rPr>
          <w:rFonts w:ascii="Tahoma" w:eastAsia="Times New Roman" w:hAnsi="Tahoma" w:cs="Tahoma"/>
        </w:rPr>
      </w:pPr>
    </w:p>
    <w:p w14:paraId="31D51FCD" w14:textId="6F44E743" w:rsidR="00603325" w:rsidRDefault="00603325" w:rsidP="00603325">
      <w:pPr>
        <w:ind w:left="2160"/>
        <w:rPr>
          <w:rFonts w:ascii="Tahoma" w:eastAsia="Times New Roman" w:hAnsi="Tahoma" w:cs="Tahoma"/>
        </w:rPr>
      </w:pPr>
      <w:r>
        <w:rPr>
          <w:rFonts w:ascii="Tahoma" w:eastAsia="Times New Roman" w:hAnsi="Tahoma" w:cs="Tahoma"/>
        </w:rPr>
        <w:t>(It’s Nanny McPhee in case you didn’t recognise her!)</w:t>
      </w:r>
    </w:p>
    <w:p w14:paraId="3B22D71F" w14:textId="190EC2BD" w:rsidR="00F159A3" w:rsidRPr="00323A8A" w:rsidRDefault="00F159A3" w:rsidP="003C3CD6">
      <w:pPr>
        <w:rPr>
          <w:rFonts w:ascii="Tahoma" w:eastAsia="Times New Roman" w:hAnsi="Tahoma" w:cs="Tahoma"/>
        </w:rPr>
      </w:pPr>
    </w:p>
    <w:p w14:paraId="5792DA5A" w14:textId="47B3F072" w:rsidR="002D47FA" w:rsidRDefault="002D47FA">
      <w:pPr>
        <w:rPr>
          <w:rFonts w:ascii="Tahoma" w:hAnsi="Tahoma" w:cs="Tahoma"/>
          <w:b/>
          <w:bCs/>
          <w:color w:val="FF0000"/>
        </w:rPr>
      </w:pPr>
      <w:r>
        <w:rPr>
          <w:rFonts w:ascii="Tahoma" w:hAnsi="Tahoma" w:cs="Tahoma"/>
          <w:b/>
          <w:bCs/>
          <w:color w:val="FF0000"/>
        </w:rPr>
        <w:br w:type="page"/>
      </w:r>
    </w:p>
    <w:p w14:paraId="5C379D9F" w14:textId="45D355E4" w:rsidR="004F4C03" w:rsidRDefault="004F4C03" w:rsidP="00FA666E">
      <w:pPr>
        <w:rPr>
          <w:rFonts w:ascii="Tahoma" w:hAnsi="Tahoma" w:cs="Tahoma"/>
          <w:b/>
          <w:bCs/>
          <w:color w:val="FF0000"/>
        </w:rPr>
      </w:pPr>
      <w:r>
        <w:rPr>
          <w:rFonts w:ascii="Tahoma" w:hAnsi="Tahoma" w:cs="Tahoma"/>
          <w:b/>
          <w:bCs/>
          <w:color w:val="FF0000"/>
        </w:rPr>
        <w:t>Development</w:t>
      </w:r>
    </w:p>
    <w:p w14:paraId="58041D82" w14:textId="30ECE6FC" w:rsidR="004F4C03" w:rsidRDefault="004F4C03" w:rsidP="00FA666E">
      <w:pPr>
        <w:rPr>
          <w:rFonts w:ascii="Tahoma" w:hAnsi="Tahoma" w:cs="Tahoma"/>
          <w:b/>
          <w:bCs/>
          <w:color w:val="FF0000"/>
        </w:rPr>
      </w:pPr>
    </w:p>
    <w:p w14:paraId="449A27BE" w14:textId="35175FD4" w:rsidR="00E963F2" w:rsidRPr="00E963F2" w:rsidRDefault="0071305A" w:rsidP="00E963F2">
      <w:pPr>
        <w:rPr>
          <w:rFonts w:ascii="Tahoma" w:hAnsi="Tahoma" w:cs="Tahoma"/>
        </w:rPr>
      </w:pPr>
      <w:r w:rsidRPr="00E963F2">
        <w:rPr>
          <w:rStyle w:val="DefaultFontHxMailStyle"/>
        </w:rPr>
        <w:t>Our monthly Zoom meetings continue to be well supported and we are really pleased that key people from outside of our region respond so positively to requests to speak to us. As part of the coaching survey, we asked how you felt the SWF had performed overall during lockdown.</w:t>
      </w:r>
      <w:r w:rsidR="00E963F2" w:rsidRPr="00E963F2">
        <w:rPr>
          <w:rStyle w:val="DefaultFontHxMailStyle"/>
        </w:rPr>
        <w:t xml:space="preserve"> </w:t>
      </w:r>
      <w:r w:rsidRPr="00E963F2">
        <w:rPr>
          <w:rFonts w:ascii="Tahoma" w:hAnsi="Tahoma" w:cs="Tahoma"/>
        </w:rPr>
        <w:t xml:space="preserve">It seems our efforts to engage with our members is working well. You have rated us: </w:t>
      </w:r>
    </w:p>
    <w:p w14:paraId="42AFD11F" w14:textId="02A5367E" w:rsidR="0071305A" w:rsidRPr="00E963F2" w:rsidRDefault="0071305A" w:rsidP="00E963F2">
      <w:pPr>
        <w:jc w:val="center"/>
        <w:rPr>
          <w:rFonts w:eastAsiaTheme="minorEastAsia"/>
          <w:color w:val="FF0000"/>
        </w:rPr>
      </w:pPr>
      <w:r w:rsidRPr="00E963F2">
        <w:rPr>
          <w:rFonts w:ascii="Tahoma" w:hAnsi="Tahoma" w:cs="Tahoma"/>
          <w:color w:val="FF0000"/>
        </w:rPr>
        <w:t>excellent 35% very good 35% good 15% satisfactory 2%</w:t>
      </w:r>
    </w:p>
    <w:p w14:paraId="22591006" w14:textId="795BF9C5" w:rsidR="0071305A" w:rsidRPr="00E963F2" w:rsidRDefault="0071305A" w:rsidP="00E963F2">
      <w:pPr>
        <w:jc w:val="center"/>
      </w:pPr>
      <w:r w:rsidRPr="00603325">
        <w:rPr>
          <w:rFonts w:ascii="Tahoma" w:hAnsi="Tahoma" w:cs="Tahoma"/>
          <w:color w:val="FF0000"/>
        </w:rPr>
        <w:t>If you have suggestions about how we can improve this, then please let us know.</w:t>
      </w:r>
    </w:p>
    <w:p w14:paraId="689EDF65" w14:textId="64106B1E" w:rsidR="00E963F2" w:rsidRDefault="00E963F2" w:rsidP="00E963F2">
      <w:pPr>
        <w:rPr>
          <w:rFonts w:ascii="Tahoma" w:hAnsi="Tahoma" w:cs="Tahoma"/>
        </w:rPr>
      </w:pPr>
      <w:r>
        <w:rPr>
          <w:rFonts w:ascii="Tahoma" w:hAnsi="Tahoma" w:cs="Tahoma"/>
          <w:noProof/>
        </w:rPr>
        <w:drawing>
          <wp:anchor distT="0" distB="0" distL="114300" distR="114300" simplePos="0" relativeHeight="251673600" behindDoc="0" locked="0" layoutInCell="1" allowOverlap="1" wp14:anchorId="7A9AC0ED" wp14:editId="25A9EB51">
            <wp:simplePos x="0" y="0"/>
            <wp:positionH relativeFrom="column">
              <wp:posOffset>4876800</wp:posOffset>
            </wp:positionH>
            <wp:positionV relativeFrom="paragraph">
              <wp:posOffset>151130</wp:posOffset>
            </wp:positionV>
            <wp:extent cx="1475105" cy="1091565"/>
            <wp:effectExtent l="0" t="0" r="0" b="0"/>
            <wp:wrapThrough wrapText="bothSides">
              <wp:wrapPolygon edited="0">
                <wp:start x="0" y="0"/>
                <wp:lineTo x="0" y="21110"/>
                <wp:lineTo x="21200" y="21110"/>
                <wp:lineTo x="212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1091565"/>
                    </a:xfrm>
                    <a:prstGeom prst="rect">
                      <a:avLst/>
                    </a:prstGeom>
                    <a:noFill/>
                  </pic:spPr>
                </pic:pic>
              </a:graphicData>
            </a:graphic>
            <wp14:sizeRelH relativeFrom="page">
              <wp14:pctWidth>0</wp14:pctWidth>
            </wp14:sizeRelH>
            <wp14:sizeRelV relativeFrom="page">
              <wp14:pctHeight>0</wp14:pctHeight>
            </wp14:sizeRelV>
          </wp:anchor>
        </w:drawing>
      </w:r>
    </w:p>
    <w:p w14:paraId="0B661476" w14:textId="407BA87E" w:rsidR="004F4C03" w:rsidRPr="00E963F2" w:rsidRDefault="0071305A" w:rsidP="00E963F2">
      <w:pPr>
        <w:rPr>
          <w:rFonts w:ascii="Tahoma" w:hAnsi="Tahoma" w:cs="Tahoma"/>
        </w:rPr>
      </w:pPr>
      <w:r w:rsidRPr="00E963F2">
        <w:rPr>
          <w:rFonts w:ascii="Tahoma" w:hAnsi="Tahoma" w:cs="Tahoma"/>
        </w:rPr>
        <w:t>And do check out information about a new Clubs in Crisis funding stream which opens for applications on 12</w:t>
      </w:r>
      <w:r w:rsidRPr="00E963F2">
        <w:rPr>
          <w:rFonts w:ascii="Tahoma" w:hAnsi="Tahoma" w:cs="Tahoma"/>
          <w:vertAlign w:val="superscript"/>
        </w:rPr>
        <w:t>th</w:t>
      </w:r>
      <w:r w:rsidRPr="00E963F2">
        <w:rPr>
          <w:rFonts w:ascii="Tahoma" w:hAnsi="Tahoma" w:cs="Tahoma"/>
        </w:rPr>
        <w:t xml:space="preserve"> April. This should come to you as a separate attachment with Cygnet.</w:t>
      </w:r>
      <w:r w:rsidR="0055712D" w:rsidRPr="00E963F2">
        <w:rPr>
          <w:rFonts w:ascii="Tahoma" w:hAnsi="Tahoma" w:cs="Tahoma"/>
        </w:rPr>
        <w:t xml:space="preserve"> A grant of £2,021 is available to clubs who can demonstrate </w:t>
      </w:r>
    </w:p>
    <w:p w14:paraId="4AA2D7D9" w14:textId="152914D2" w:rsidR="0055712D" w:rsidRPr="00E963F2" w:rsidRDefault="0055712D" w:rsidP="00E963F2">
      <w:pPr>
        <w:rPr>
          <w:rFonts w:ascii="Tahoma" w:hAnsi="Tahoma" w:cs="Tahoma"/>
        </w:rPr>
      </w:pPr>
    </w:p>
    <w:p w14:paraId="73E3595E" w14:textId="16839581" w:rsidR="0055712D" w:rsidRPr="00E963F2" w:rsidRDefault="0055712D" w:rsidP="00E963F2">
      <w:pPr>
        <w:pStyle w:val="ListParagraph"/>
        <w:numPr>
          <w:ilvl w:val="0"/>
          <w:numId w:val="46"/>
        </w:numPr>
        <w:spacing w:after="0"/>
        <w:rPr>
          <w:rFonts w:ascii="Tahoma" w:hAnsi="Tahoma" w:cs="Tahoma"/>
          <w:sz w:val="22"/>
          <w:szCs w:val="22"/>
        </w:rPr>
      </w:pPr>
      <w:r w:rsidRPr="00E963F2">
        <w:rPr>
          <w:rFonts w:ascii="Tahoma" w:hAnsi="Tahoma" w:cs="Tahoma"/>
          <w:sz w:val="22"/>
          <w:szCs w:val="22"/>
        </w:rPr>
        <w:t>They have been adversely affected by Covid 19</w:t>
      </w:r>
    </w:p>
    <w:p w14:paraId="510B375A" w14:textId="7B8661D7" w:rsidR="0055712D" w:rsidRPr="00E963F2" w:rsidRDefault="0055712D" w:rsidP="00E963F2">
      <w:pPr>
        <w:pStyle w:val="ListParagraph"/>
        <w:numPr>
          <w:ilvl w:val="0"/>
          <w:numId w:val="46"/>
        </w:numPr>
        <w:spacing w:after="0"/>
        <w:rPr>
          <w:rFonts w:ascii="Tahoma" w:hAnsi="Tahoma" w:cs="Tahoma"/>
          <w:sz w:val="22"/>
          <w:szCs w:val="22"/>
        </w:rPr>
      </w:pPr>
      <w:r w:rsidRPr="00E963F2">
        <w:rPr>
          <w:rFonts w:ascii="Tahoma" w:hAnsi="Tahoma" w:cs="Tahoma"/>
          <w:sz w:val="22"/>
          <w:szCs w:val="22"/>
        </w:rPr>
        <w:t>They need funding to resume or adapt their activity</w:t>
      </w:r>
    </w:p>
    <w:p w14:paraId="6D64821E" w14:textId="2E47648E" w:rsidR="0055712D" w:rsidRPr="00E963F2" w:rsidRDefault="0055712D" w:rsidP="00E963F2">
      <w:pPr>
        <w:rPr>
          <w:rFonts w:ascii="Tahoma" w:hAnsi="Tahoma" w:cs="Tahoma"/>
        </w:rPr>
      </w:pPr>
    </w:p>
    <w:p w14:paraId="03E972F5" w14:textId="60C04AE5" w:rsidR="0055712D" w:rsidRPr="00E963F2" w:rsidRDefault="0055712D" w:rsidP="00E963F2">
      <w:pPr>
        <w:rPr>
          <w:rFonts w:ascii="Tahoma" w:hAnsi="Tahoma" w:cs="Tahoma"/>
        </w:rPr>
      </w:pPr>
      <w:r w:rsidRPr="00E963F2">
        <w:rPr>
          <w:rFonts w:ascii="Tahoma" w:hAnsi="Tahoma" w:cs="Tahoma"/>
        </w:rPr>
        <w:t>Read the attachment for full details.</w:t>
      </w:r>
    </w:p>
    <w:p w14:paraId="022E09D4" w14:textId="77777777" w:rsidR="004F4C03" w:rsidRPr="00E963F2" w:rsidRDefault="004F4C03" w:rsidP="00E963F2">
      <w:pPr>
        <w:rPr>
          <w:rFonts w:ascii="Tahoma" w:hAnsi="Tahoma" w:cs="Tahoma"/>
        </w:rPr>
      </w:pPr>
    </w:p>
    <w:p w14:paraId="28F0B6EF" w14:textId="343D0999" w:rsidR="005531A5" w:rsidRPr="00E963F2" w:rsidRDefault="005531A5" w:rsidP="00E963F2">
      <w:pPr>
        <w:rPr>
          <w:rFonts w:ascii="Tahoma" w:hAnsi="Tahoma" w:cs="Tahoma"/>
        </w:rPr>
      </w:pPr>
      <w:r w:rsidRPr="00E963F2">
        <w:rPr>
          <w:rFonts w:ascii="Tahoma" w:hAnsi="Tahoma" w:cs="Tahoma"/>
        </w:rPr>
        <w:t>And news on the live streaming front</w:t>
      </w:r>
      <w:r w:rsidR="00603325">
        <w:rPr>
          <w:rFonts w:ascii="Tahoma" w:hAnsi="Tahoma" w:cs="Tahoma"/>
        </w:rPr>
        <w:t>. Something to aspire to</w:t>
      </w:r>
      <w:r w:rsidRPr="00E963F2">
        <w:rPr>
          <w:rFonts w:ascii="Tahoma" w:hAnsi="Tahoma" w:cs="Tahoma"/>
        </w:rPr>
        <w:t>– albeit from the other side of the world via the Notts List:</w:t>
      </w:r>
    </w:p>
    <w:p w14:paraId="785D4BAF" w14:textId="77777777" w:rsidR="005531A5" w:rsidRPr="00E963F2" w:rsidRDefault="005531A5" w:rsidP="00E963F2">
      <w:pPr>
        <w:rPr>
          <w:rFonts w:ascii="Tahoma" w:hAnsi="Tahoma" w:cs="Tahoma"/>
        </w:rPr>
      </w:pPr>
    </w:p>
    <w:p w14:paraId="7C9341BB" w14:textId="77777777" w:rsidR="005531A5" w:rsidRPr="00E963F2" w:rsidRDefault="005531A5" w:rsidP="00E963F2">
      <w:pPr>
        <w:rPr>
          <w:rFonts w:ascii="Tahoma" w:eastAsia="Times New Roman" w:hAnsi="Tahoma" w:cs="Tahoma"/>
        </w:rPr>
      </w:pPr>
      <w:r w:rsidRPr="00E963F2">
        <w:rPr>
          <w:rFonts w:ascii="Tahoma" w:hAnsi="Tahoma" w:cs="Tahoma"/>
        </w:rPr>
        <w:t>“</w:t>
      </w:r>
      <w:r w:rsidRPr="00E963F2">
        <w:rPr>
          <w:rFonts w:ascii="Tahoma" w:eastAsia="Times New Roman" w:hAnsi="Tahoma" w:cs="Tahoma"/>
        </w:rPr>
        <w:t>Croquet Victoria recently announced a new partnership with Australia’s leading sports streaming service, Kayo Sports, to stream major events in 2021 live and free.”</w:t>
      </w:r>
    </w:p>
    <w:p w14:paraId="1554A739" w14:textId="0DCC2AD0" w:rsidR="00E963F2" w:rsidRDefault="00E963F2" w:rsidP="00FA666E">
      <w:pPr>
        <w:rPr>
          <w:rFonts w:ascii="Tahoma" w:eastAsia="Times New Roman" w:hAnsi="Tahoma" w:cs="Tahoma"/>
        </w:rPr>
      </w:pPr>
    </w:p>
    <w:p w14:paraId="6386ECE1" w14:textId="77777777" w:rsidR="002D47FA" w:rsidRPr="00323A8A" w:rsidRDefault="002D47FA" w:rsidP="002D47FA">
      <w:pPr>
        <w:rPr>
          <w:rFonts w:ascii="Tahoma" w:hAnsi="Tahoma" w:cs="Tahoma"/>
          <w:b/>
          <w:bCs/>
          <w:color w:val="FF0000"/>
        </w:rPr>
      </w:pPr>
      <w:r w:rsidRPr="00323A8A">
        <w:rPr>
          <w:rFonts w:ascii="Tahoma" w:hAnsi="Tahoma" w:cs="Tahoma"/>
          <w:b/>
          <w:bCs/>
          <w:color w:val="FF0000"/>
        </w:rPr>
        <w:t>Club Matters</w:t>
      </w:r>
    </w:p>
    <w:p w14:paraId="4A3A6C99" w14:textId="77777777" w:rsidR="002D47FA" w:rsidRPr="00323A8A" w:rsidRDefault="002D47FA" w:rsidP="002D47FA">
      <w:pPr>
        <w:rPr>
          <w:rFonts w:ascii="Tahoma" w:hAnsi="Tahoma" w:cs="Tahoma"/>
        </w:rPr>
      </w:pPr>
    </w:p>
    <w:p w14:paraId="3E6502E6" w14:textId="77777777" w:rsidR="002D47FA" w:rsidRPr="00323A8A" w:rsidRDefault="002D47FA" w:rsidP="002D47FA">
      <w:pPr>
        <w:rPr>
          <w:rFonts w:ascii="Tahoma" w:hAnsi="Tahoma" w:cs="Tahoma"/>
        </w:rPr>
      </w:pPr>
      <w:r w:rsidRPr="00323A8A">
        <w:rPr>
          <w:rFonts w:ascii="Tahoma" w:hAnsi="Tahoma" w:cs="Tahoma"/>
        </w:rPr>
        <w:t xml:space="preserve">This really is an excellent source of information and inspiration about all things sport. We promote it fairly regularly in Cygnet and again we encourage you to sign up for their email bulletins. You won’t be grabbed every time, but it’s really helpful to think about croquet in the wider sports context. </w:t>
      </w:r>
    </w:p>
    <w:p w14:paraId="442CF8D0" w14:textId="77777777" w:rsidR="002D47FA" w:rsidRPr="00323A8A" w:rsidRDefault="002D47FA" w:rsidP="002D47FA">
      <w:pPr>
        <w:rPr>
          <w:rFonts w:ascii="Tahoma" w:hAnsi="Tahoma" w:cs="Tahoma"/>
        </w:rPr>
      </w:pPr>
    </w:p>
    <w:p w14:paraId="0C521371" w14:textId="77777777" w:rsidR="002D47FA" w:rsidRPr="00323A8A" w:rsidRDefault="002D47FA" w:rsidP="002D47FA">
      <w:pPr>
        <w:rPr>
          <w:rFonts w:ascii="Tahoma" w:hAnsi="Tahoma" w:cs="Tahoma"/>
        </w:rPr>
      </w:pPr>
      <w:r w:rsidRPr="00323A8A">
        <w:rPr>
          <w:rFonts w:ascii="Tahoma" w:hAnsi="Tahoma" w:cs="Tahoma"/>
        </w:rPr>
        <w:t xml:space="preserve">In Appendix 3 we reproduce a recent sample, so if you haven’t done so already, get yourself signed up. </w:t>
      </w:r>
      <w:hyperlink r:id="rId19" w:history="1">
        <w:r w:rsidRPr="00323A8A">
          <w:rPr>
            <w:rStyle w:val="Hyperlink"/>
            <w:rFonts w:ascii="Tahoma" w:hAnsi="Tahoma" w:cs="Tahoma"/>
          </w:rPr>
          <w:t>https://www.sportenglandclubmatters.com/</w:t>
        </w:r>
      </w:hyperlink>
    </w:p>
    <w:p w14:paraId="4568CF2D" w14:textId="77777777" w:rsidR="002D47FA" w:rsidRDefault="002D47FA" w:rsidP="002D47FA">
      <w:pPr>
        <w:rPr>
          <w:rStyle w:val="DefaultFontHxMailStyle"/>
          <w:b/>
          <w:bCs/>
          <w:color w:val="FF0000"/>
        </w:rPr>
      </w:pPr>
    </w:p>
    <w:p w14:paraId="60E0CE2F" w14:textId="77777777" w:rsidR="002D47FA" w:rsidRPr="00323A8A" w:rsidRDefault="002D47FA" w:rsidP="002D47FA">
      <w:pPr>
        <w:rPr>
          <w:rStyle w:val="DefaultFontHxMailStyle"/>
          <w:b/>
          <w:bCs/>
          <w:color w:val="FF0000"/>
        </w:rPr>
      </w:pPr>
      <w:r w:rsidRPr="00323A8A">
        <w:rPr>
          <w:rStyle w:val="DefaultFontHxMailStyle"/>
          <w:b/>
          <w:bCs/>
          <w:color w:val="FF0000"/>
        </w:rPr>
        <w:t>Judith Moore Bursary</w:t>
      </w:r>
    </w:p>
    <w:p w14:paraId="2B52BCF0" w14:textId="77777777" w:rsidR="002D47FA" w:rsidRPr="00323A8A" w:rsidRDefault="002D47FA" w:rsidP="002D47FA">
      <w:pPr>
        <w:rPr>
          <w:rStyle w:val="DefaultFontHxMailStyle"/>
          <w:b/>
          <w:bCs/>
          <w:color w:val="FF0000"/>
        </w:rPr>
      </w:pPr>
    </w:p>
    <w:p w14:paraId="20271131" w14:textId="77777777" w:rsidR="002D47FA" w:rsidRPr="00323A8A" w:rsidRDefault="002D47FA" w:rsidP="002D47FA">
      <w:pPr>
        <w:rPr>
          <w:rFonts w:ascii="Tahoma" w:hAnsi="Tahoma" w:cs="Tahoma"/>
          <w:b/>
          <w:bCs/>
          <w:color w:val="FF0000"/>
        </w:rPr>
      </w:pPr>
      <w:r w:rsidRPr="00323A8A">
        <w:rPr>
          <w:rStyle w:val="DefaultFontHxMailStyle"/>
          <w:b/>
          <w:bCs/>
          <w:noProof/>
          <w:color w:val="FF0000"/>
        </w:rPr>
        <w:drawing>
          <wp:anchor distT="0" distB="0" distL="114300" distR="114300" simplePos="0" relativeHeight="251675648" behindDoc="0" locked="0" layoutInCell="1" allowOverlap="1" wp14:anchorId="38B2E8BD" wp14:editId="42976A3C">
            <wp:simplePos x="0" y="0"/>
            <wp:positionH relativeFrom="column">
              <wp:posOffset>0</wp:posOffset>
            </wp:positionH>
            <wp:positionV relativeFrom="paragraph">
              <wp:posOffset>-2540</wp:posOffset>
            </wp:positionV>
            <wp:extent cx="1066800" cy="926881"/>
            <wp:effectExtent l="0" t="0" r="0" b="6985"/>
            <wp:wrapThrough wrapText="bothSides">
              <wp:wrapPolygon edited="0">
                <wp:start x="0" y="0"/>
                <wp:lineTo x="0" y="21319"/>
                <wp:lineTo x="21214" y="21319"/>
                <wp:lineTo x="2121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926881"/>
                    </a:xfrm>
                    <a:prstGeom prst="rect">
                      <a:avLst/>
                    </a:prstGeom>
                    <a:noFill/>
                  </pic:spPr>
                </pic:pic>
              </a:graphicData>
            </a:graphic>
            <wp14:sizeRelH relativeFrom="page">
              <wp14:pctWidth>0</wp14:pctWidth>
            </wp14:sizeRelH>
            <wp14:sizeRelV relativeFrom="page">
              <wp14:pctHeight>0</wp14:pctHeight>
            </wp14:sizeRelV>
          </wp:anchor>
        </w:drawing>
      </w:r>
      <w:r w:rsidRPr="00323A8A">
        <w:rPr>
          <w:rFonts w:ascii="Tahoma" w:hAnsi="Tahoma" w:cs="Tahoma"/>
          <w:bCs/>
        </w:rPr>
        <w:t>As you sign up for tournaments in the CA Fixtures List, don’t forget our own Judith Moore Bursary fund, made possible by the generosity of Peter Moore.</w:t>
      </w:r>
    </w:p>
    <w:p w14:paraId="15CB3BA7" w14:textId="77777777" w:rsidR="002D47FA" w:rsidRPr="00323A8A" w:rsidRDefault="002D47FA" w:rsidP="002D47FA">
      <w:pPr>
        <w:rPr>
          <w:rFonts w:ascii="Tahoma" w:hAnsi="Tahoma" w:cs="Tahoma"/>
          <w:bCs/>
        </w:rPr>
      </w:pPr>
      <w:r w:rsidRPr="00323A8A">
        <w:rPr>
          <w:rFonts w:ascii="Tahoma" w:hAnsi="Tahoma" w:cs="Tahoma"/>
          <w:bCs/>
        </w:rPr>
        <w:t xml:space="preserve"> </w:t>
      </w:r>
    </w:p>
    <w:p w14:paraId="30BC27A5" w14:textId="77777777" w:rsidR="002D47FA" w:rsidRPr="00323A8A" w:rsidRDefault="002D47FA" w:rsidP="002D47FA">
      <w:pPr>
        <w:rPr>
          <w:rFonts w:ascii="Tahoma" w:hAnsi="Tahoma" w:cs="Tahoma"/>
          <w:bCs/>
        </w:rPr>
      </w:pPr>
      <w:r w:rsidRPr="00323A8A">
        <w:rPr>
          <w:rFonts w:ascii="Tahoma" w:hAnsi="Tahoma" w:cs="Tahoma"/>
          <w:bCs/>
        </w:rPr>
        <w:t xml:space="preserve">Full details may be found on our website </w:t>
      </w:r>
      <w:bookmarkStart w:id="2" w:name="_Hlk65922648"/>
      <w:r w:rsidRPr="00323A8A">
        <w:rPr>
          <w:rFonts w:ascii="Tahoma" w:hAnsi="Tahoma" w:cs="Tahoma"/>
          <w:bCs/>
        </w:rPr>
        <w:fldChar w:fldCharType="begin"/>
      </w:r>
      <w:r w:rsidRPr="00323A8A">
        <w:rPr>
          <w:rFonts w:ascii="Tahoma" w:hAnsi="Tahoma" w:cs="Tahoma"/>
          <w:bCs/>
        </w:rPr>
        <w:instrText xml:space="preserve"> HYPERLINK "https://www.swfcroquet.org.uk/swf-bursaries/" </w:instrText>
      </w:r>
      <w:r w:rsidRPr="00323A8A">
        <w:rPr>
          <w:rFonts w:ascii="Tahoma" w:hAnsi="Tahoma" w:cs="Tahoma"/>
          <w:bCs/>
        </w:rPr>
        <w:fldChar w:fldCharType="separate"/>
      </w:r>
      <w:r w:rsidRPr="00323A8A">
        <w:rPr>
          <w:rStyle w:val="Hyperlink"/>
          <w:rFonts w:ascii="Tahoma" w:hAnsi="Tahoma" w:cs="Tahoma"/>
          <w:bCs/>
        </w:rPr>
        <w:t>https://www.swfcroquet.org.uk/swf-bursaries/</w:t>
      </w:r>
      <w:r w:rsidRPr="00323A8A">
        <w:rPr>
          <w:rFonts w:ascii="Tahoma" w:hAnsi="Tahoma" w:cs="Tahoma"/>
          <w:bCs/>
        </w:rPr>
        <w:fldChar w:fldCharType="end"/>
      </w:r>
      <w:r w:rsidRPr="00323A8A">
        <w:rPr>
          <w:rFonts w:ascii="Tahoma" w:hAnsi="Tahoma" w:cs="Tahoma"/>
          <w:bCs/>
        </w:rPr>
        <w:t xml:space="preserve"> </w:t>
      </w:r>
      <w:bookmarkEnd w:id="2"/>
      <w:r w:rsidRPr="00323A8A">
        <w:rPr>
          <w:rFonts w:ascii="Tahoma" w:hAnsi="Tahoma" w:cs="Tahoma"/>
          <w:bCs/>
        </w:rPr>
        <w:t>and in Appendix 2</w:t>
      </w:r>
    </w:p>
    <w:p w14:paraId="3D49C4B3" w14:textId="77777777" w:rsidR="002D47FA" w:rsidRPr="00323A8A" w:rsidRDefault="002D47FA" w:rsidP="002D47FA">
      <w:pPr>
        <w:rPr>
          <w:rFonts w:ascii="Tahoma" w:eastAsia="Times New Roman" w:hAnsi="Tahoma" w:cs="Tahoma"/>
        </w:rPr>
      </w:pPr>
      <w:r w:rsidRPr="00323A8A">
        <w:rPr>
          <w:rFonts w:ascii="Tahoma" w:eastAsia="Times New Roman" w:hAnsi="Tahoma" w:cs="Tahoma"/>
        </w:rPr>
        <w:t>There are two types of application.</w:t>
      </w:r>
    </w:p>
    <w:p w14:paraId="520BE61C" w14:textId="77777777" w:rsidR="002D47FA" w:rsidRPr="00323A8A" w:rsidRDefault="002D47FA" w:rsidP="002D47FA">
      <w:pPr>
        <w:rPr>
          <w:rFonts w:ascii="Tahoma" w:eastAsia="Times New Roman" w:hAnsi="Tahoma" w:cs="Tahoma"/>
        </w:rPr>
      </w:pPr>
    </w:p>
    <w:p w14:paraId="2D87AD45" w14:textId="77777777" w:rsidR="002D47FA" w:rsidRPr="00323A8A" w:rsidRDefault="002D47FA" w:rsidP="002D47FA">
      <w:pPr>
        <w:pStyle w:val="ListParagraph"/>
        <w:numPr>
          <w:ilvl w:val="0"/>
          <w:numId w:val="42"/>
        </w:numPr>
        <w:rPr>
          <w:rFonts w:ascii="Tahoma" w:eastAsia="Times New Roman" w:hAnsi="Tahoma" w:cs="Tahoma"/>
          <w:sz w:val="22"/>
          <w:szCs w:val="22"/>
        </w:rPr>
      </w:pPr>
      <w:r w:rsidRPr="00323A8A">
        <w:rPr>
          <w:rFonts w:ascii="Tahoma" w:eastAsia="Times New Roman" w:hAnsi="Tahoma" w:cs="Tahoma"/>
          <w:sz w:val="22"/>
          <w:szCs w:val="22"/>
        </w:rPr>
        <w:t>First CA Fixture</w:t>
      </w:r>
    </w:p>
    <w:p w14:paraId="490EF586" w14:textId="77777777" w:rsidR="002D47FA" w:rsidRPr="00323A8A" w:rsidRDefault="002D47FA" w:rsidP="002D47FA">
      <w:pPr>
        <w:pStyle w:val="ListParagraph"/>
        <w:numPr>
          <w:ilvl w:val="0"/>
          <w:numId w:val="42"/>
        </w:numPr>
        <w:rPr>
          <w:rFonts w:ascii="Tahoma" w:eastAsia="Times New Roman" w:hAnsi="Tahoma" w:cs="Tahoma"/>
          <w:sz w:val="22"/>
          <w:szCs w:val="22"/>
        </w:rPr>
      </w:pPr>
      <w:r w:rsidRPr="00323A8A">
        <w:rPr>
          <w:rFonts w:ascii="Tahoma" w:eastAsia="Times New Roman" w:hAnsi="Tahoma" w:cs="Tahoma"/>
          <w:sz w:val="22"/>
          <w:szCs w:val="22"/>
        </w:rPr>
        <w:t>Second and Third CA Fixture</w:t>
      </w:r>
    </w:p>
    <w:p w14:paraId="5DEDFE21" w14:textId="77777777" w:rsidR="002D47FA" w:rsidRPr="00323A8A" w:rsidRDefault="002D47FA" w:rsidP="002D47FA">
      <w:pPr>
        <w:rPr>
          <w:rFonts w:ascii="Tahoma" w:eastAsia="Times New Roman" w:hAnsi="Tahoma" w:cs="Tahoma"/>
        </w:rPr>
      </w:pPr>
    </w:p>
    <w:p w14:paraId="0E3B19C6" w14:textId="77777777" w:rsidR="002D47FA" w:rsidRPr="00323A8A" w:rsidRDefault="002D47FA" w:rsidP="002D47FA">
      <w:pPr>
        <w:rPr>
          <w:rFonts w:ascii="Tahoma" w:eastAsia="Times New Roman" w:hAnsi="Tahoma" w:cs="Tahoma"/>
        </w:rPr>
      </w:pPr>
      <w:r w:rsidRPr="00323A8A">
        <w:rPr>
          <w:rFonts w:ascii="Tahoma" w:eastAsia="Times New Roman" w:hAnsi="Tahoma" w:cs="Tahoma"/>
        </w:rPr>
        <w:t xml:space="preserve">A CA Fixture is one that is promoted in the CA Fixtures Calendar which is published annually and may be found on the CA website: </w:t>
      </w:r>
      <w:hyperlink r:id="rId21" w:history="1">
        <w:r w:rsidRPr="00323A8A">
          <w:rPr>
            <w:rStyle w:val="Hyperlink"/>
            <w:rFonts w:ascii="Tahoma" w:hAnsi="Tahoma" w:cs="Tahoma"/>
          </w:rPr>
          <w:t>https://www.croquet.org.uk/?p=tournament/CACalendar</w:t>
        </w:r>
      </w:hyperlink>
      <w:r w:rsidRPr="00323A8A">
        <w:rPr>
          <w:rFonts w:ascii="Tahoma" w:eastAsia="Times New Roman" w:hAnsi="Tahoma" w:cs="Tahoma"/>
        </w:rPr>
        <w:t xml:space="preserve"> </w:t>
      </w:r>
    </w:p>
    <w:p w14:paraId="0C5875FB" w14:textId="77777777" w:rsidR="002D47FA" w:rsidRDefault="002D47FA" w:rsidP="002D47FA">
      <w:pPr>
        <w:rPr>
          <w:rStyle w:val="DefaultFontHxMailStyle"/>
          <w:b/>
          <w:bCs/>
          <w:color w:val="FF0000"/>
        </w:rPr>
      </w:pPr>
    </w:p>
    <w:p w14:paraId="43C07B4A" w14:textId="62BB4592" w:rsidR="002D47FA" w:rsidRPr="00323A8A" w:rsidRDefault="002D47FA" w:rsidP="002D47FA">
      <w:pPr>
        <w:rPr>
          <w:rStyle w:val="DefaultFontHxMailStyle"/>
          <w:b/>
          <w:bCs/>
          <w:color w:val="FF0000"/>
        </w:rPr>
      </w:pPr>
      <w:r w:rsidRPr="00323A8A">
        <w:rPr>
          <w:rStyle w:val="DefaultFontHxMailStyle"/>
          <w:b/>
          <w:bCs/>
          <w:color w:val="FF0000"/>
        </w:rPr>
        <w:br w:type="page"/>
      </w:r>
    </w:p>
    <w:p w14:paraId="2E46F982" w14:textId="0A12FBDB" w:rsidR="00FA666E" w:rsidRPr="00323A8A" w:rsidRDefault="00FA666E" w:rsidP="00FA666E">
      <w:pPr>
        <w:rPr>
          <w:rFonts w:ascii="Tahoma" w:hAnsi="Tahoma" w:cs="Tahoma"/>
          <w:b/>
          <w:bCs/>
          <w:color w:val="FF0000"/>
        </w:rPr>
      </w:pPr>
      <w:r w:rsidRPr="00323A8A">
        <w:rPr>
          <w:rFonts w:ascii="Tahoma" w:hAnsi="Tahoma" w:cs="Tahoma"/>
          <w:b/>
          <w:bCs/>
          <w:color w:val="FF0000"/>
        </w:rPr>
        <w:t>AC Laws Update</w:t>
      </w:r>
    </w:p>
    <w:p w14:paraId="43E6CC43" w14:textId="5FF79DE0" w:rsidR="00FA666E" w:rsidRPr="00323A8A" w:rsidRDefault="00F604A6" w:rsidP="00FA666E">
      <w:pPr>
        <w:rPr>
          <w:rFonts w:ascii="Tahoma" w:hAnsi="Tahoma" w:cs="Tahoma"/>
        </w:rPr>
      </w:pPr>
      <w:r w:rsidRPr="00323A8A">
        <w:rPr>
          <w:rFonts w:ascii="Tahoma" w:hAnsi="Tahoma" w:cs="Tahoma"/>
          <w:noProof/>
        </w:rPr>
        <w:drawing>
          <wp:anchor distT="0" distB="0" distL="114300" distR="114300" simplePos="0" relativeHeight="251668480" behindDoc="0" locked="0" layoutInCell="1" allowOverlap="1" wp14:anchorId="7255FA3C" wp14:editId="27DE35FD">
            <wp:simplePos x="0" y="0"/>
            <wp:positionH relativeFrom="column">
              <wp:posOffset>4083050</wp:posOffset>
            </wp:positionH>
            <wp:positionV relativeFrom="paragraph">
              <wp:posOffset>61595</wp:posOffset>
            </wp:positionV>
            <wp:extent cx="1834515" cy="1834515"/>
            <wp:effectExtent l="0" t="0" r="0" b="0"/>
            <wp:wrapThrough wrapText="bothSides">
              <wp:wrapPolygon edited="0">
                <wp:start x="0" y="0"/>
                <wp:lineTo x="0" y="21308"/>
                <wp:lineTo x="21308" y="21308"/>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4515" cy="1834515"/>
                    </a:xfrm>
                    <a:prstGeom prst="rect">
                      <a:avLst/>
                    </a:prstGeom>
                    <a:noFill/>
                  </pic:spPr>
                </pic:pic>
              </a:graphicData>
            </a:graphic>
            <wp14:sizeRelH relativeFrom="page">
              <wp14:pctWidth>0</wp14:pctWidth>
            </wp14:sizeRelH>
            <wp14:sizeRelV relativeFrom="page">
              <wp14:pctHeight>0</wp14:pctHeight>
            </wp14:sizeRelV>
          </wp:anchor>
        </w:drawing>
      </w:r>
    </w:p>
    <w:p w14:paraId="790446B4" w14:textId="2EF3F480" w:rsidR="00FA666E" w:rsidRPr="00323A8A" w:rsidRDefault="00FA666E" w:rsidP="00FA666E">
      <w:pPr>
        <w:rPr>
          <w:rFonts w:ascii="Tahoma" w:hAnsi="Tahoma" w:cs="Tahoma"/>
        </w:rPr>
      </w:pPr>
      <w:r w:rsidRPr="00323A8A">
        <w:rPr>
          <w:rFonts w:ascii="Tahoma" w:hAnsi="Tahoma" w:cs="Tahoma"/>
        </w:rPr>
        <w:t>Over 100 people using 100 devices tuned in to Dave Kibble’s session on the new AC Laws. The presentation was recorded and is available:</w:t>
      </w:r>
    </w:p>
    <w:p w14:paraId="1635F36E" w14:textId="77777777" w:rsidR="00FA666E" w:rsidRPr="00323A8A" w:rsidRDefault="00FA666E" w:rsidP="00FA666E">
      <w:pPr>
        <w:rPr>
          <w:rFonts w:ascii="Tahoma" w:hAnsi="Tahoma" w:cs="Tahoma"/>
          <w:color w:val="FF0000"/>
        </w:rPr>
      </w:pPr>
    </w:p>
    <w:p w14:paraId="6E443048" w14:textId="77777777" w:rsidR="00FA666E" w:rsidRPr="00323A8A" w:rsidRDefault="00847BE6" w:rsidP="00FA666E">
      <w:pPr>
        <w:rPr>
          <w:rFonts w:ascii="Tahoma" w:hAnsi="Tahoma" w:cs="Tahoma"/>
        </w:rPr>
      </w:pPr>
      <w:hyperlink r:id="rId23" w:history="1">
        <w:r w:rsidR="00FA666E" w:rsidRPr="00323A8A">
          <w:rPr>
            <w:rStyle w:val="Hyperlink"/>
            <w:rFonts w:ascii="Tahoma" w:hAnsi="Tahoma" w:cs="Tahoma"/>
          </w:rPr>
          <w:t>https://www.youtube.com/watch?v=2dVi1-d2xFw</w:t>
        </w:r>
      </w:hyperlink>
      <w:r w:rsidR="00FA666E" w:rsidRPr="00323A8A">
        <w:rPr>
          <w:rFonts w:ascii="Tahoma" w:hAnsi="Tahoma" w:cs="Tahoma"/>
        </w:rPr>
        <w:t xml:space="preserve"> </w:t>
      </w:r>
    </w:p>
    <w:p w14:paraId="48FD2AD9" w14:textId="77777777" w:rsidR="00FA666E" w:rsidRPr="00323A8A" w:rsidRDefault="00FA666E" w:rsidP="00FA666E">
      <w:pPr>
        <w:rPr>
          <w:rFonts w:ascii="Tahoma" w:hAnsi="Tahoma" w:cs="Tahoma"/>
        </w:rPr>
      </w:pPr>
    </w:p>
    <w:p w14:paraId="3361A7DE" w14:textId="58AE443F" w:rsidR="00FA666E" w:rsidRPr="00323A8A" w:rsidRDefault="00847BE6" w:rsidP="00FA666E">
      <w:pPr>
        <w:rPr>
          <w:rFonts w:ascii="Tahoma" w:hAnsi="Tahoma" w:cs="Tahoma"/>
        </w:rPr>
      </w:pPr>
      <w:hyperlink r:id="rId24" w:history="1">
        <w:r w:rsidR="00FA666E" w:rsidRPr="00323A8A">
          <w:rPr>
            <w:rStyle w:val="Hyperlink"/>
            <w:rFonts w:ascii="Tahoma" w:hAnsi="Tahoma" w:cs="Tahoma"/>
          </w:rPr>
          <w:t>https://www.swfcroquet.org.uk/wp-content/uploads/2021/03/SWF-AC-Laws-Changes-March-2021.pdf</w:t>
        </w:r>
      </w:hyperlink>
      <w:r w:rsidR="00FA666E" w:rsidRPr="00323A8A">
        <w:rPr>
          <w:rFonts w:ascii="Tahoma" w:hAnsi="Tahoma" w:cs="Tahoma"/>
        </w:rPr>
        <w:t xml:space="preserve"> </w:t>
      </w:r>
    </w:p>
    <w:p w14:paraId="63B9E99E" w14:textId="77777777" w:rsidR="00FA666E" w:rsidRPr="00323A8A" w:rsidRDefault="00FA666E" w:rsidP="00FA666E">
      <w:pPr>
        <w:rPr>
          <w:rFonts w:ascii="Tahoma" w:hAnsi="Tahoma" w:cs="Tahoma"/>
          <w:color w:val="FF0000"/>
        </w:rPr>
      </w:pPr>
    </w:p>
    <w:p w14:paraId="590598DC" w14:textId="11543803" w:rsidR="00FA666E" w:rsidRPr="00323A8A" w:rsidRDefault="00FA666E" w:rsidP="00FA666E">
      <w:pPr>
        <w:rPr>
          <w:rFonts w:ascii="Tahoma" w:hAnsi="Tahoma" w:cs="Tahoma"/>
        </w:rPr>
      </w:pPr>
      <w:r w:rsidRPr="00323A8A">
        <w:rPr>
          <w:rFonts w:ascii="Tahoma" w:hAnsi="Tahoma" w:cs="Tahoma"/>
        </w:rPr>
        <w:t>Dave has circulated this to all the Federations and comments:</w:t>
      </w:r>
    </w:p>
    <w:p w14:paraId="3A8362C6" w14:textId="77777777" w:rsidR="00FA666E" w:rsidRPr="00323A8A" w:rsidRDefault="00FA666E" w:rsidP="00FA666E">
      <w:pPr>
        <w:rPr>
          <w:rFonts w:ascii="Tahoma" w:hAnsi="Tahoma" w:cs="Tahoma"/>
        </w:rPr>
      </w:pPr>
    </w:p>
    <w:p w14:paraId="5AFAA51B" w14:textId="662433E5" w:rsidR="00FA666E" w:rsidRPr="00323A8A" w:rsidRDefault="00FA666E" w:rsidP="00FA666E">
      <w:pPr>
        <w:rPr>
          <w:rFonts w:ascii="Tahoma" w:hAnsi="Tahoma" w:cs="Tahoma"/>
          <w:i/>
          <w:iCs/>
        </w:rPr>
      </w:pPr>
      <w:r w:rsidRPr="00323A8A">
        <w:rPr>
          <w:rFonts w:ascii="Tahoma" w:hAnsi="Tahoma" w:cs="Tahoma"/>
          <w:i/>
          <w:iCs/>
        </w:rPr>
        <w:t>The presentation does not go into the more esoteric aspects, nor those that a Referee on Request or in Charge needs to know and a player could be excused for not being on top of. The caveat of course is that this is not authorised by any Laws</w:t>
      </w:r>
      <w:r w:rsidR="00F604A6" w:rsidRPr="00323A8A">
        <w:rPr>
          <w:rFonts w:ascii="Tahoma" w:hAnsi="Tahoma" w:cs="Tahoma"/>
          <w:i/>
          <w:iCs/>
        </w:rPr>
        <w:t xml:space="preserve"> </w:t>
      </w:r>
      <w:r w:rsidRPr="00323A8A">
        <w:rPr>
          <w:rFonts w:ascii="Tahoma" w:hAnsi="Tahoma" w:cs="Tahoma"/>
          <w:i/>
          <w:iCs/>
        </w:rPr>
        <w:t>committee</w:t>
      </w:r>
      <w:r w:rsidR="00F604A6" w:rsidRPr="00323A8A">
        <w:rPr>
          <w:rFonts w:ascii="Tahoma" w:hAnsi="Tahoma" w:cs="Tahoma"/>
          <w:i/>
          <w:iCs/>
        </w:rPr>
        <w:t>.</w:t>
      </w:r>
    </w:p>
    <w:p w14:paraId="5C9CE94E" w14:textId="04036192" w:rsidR="00FA666E" w:rsidRDefault="00FA666E" w:rsidP="00FA666E">
      <w:pPr>
        <w:rPr>
          <w:rFonts w:ascii="Tahoma" w:hAnsi="Tahoma" w:cs="Tahoma"/>
        </w:rPr>
      </w:pPr>
    </w:p>
    <w:p w14:paraId="10C2E1DA" w14:textId="1F5F2A6F" w:rsidR="002D47FA" w:rsidRDefault="002D47FA" w:rsidP="00FA666E">
      <w:pPr>
        <w:rPr>
          <w:rFonts w:ascii="Tahoma" w:hAnsi="Tahoma" w:cs="Tahoma"/>
        </w:rPr>
      </w:pPr>
    </w:p>
    <w:p w14:paraId="20EBADAE" w14:textId="77777777" w:rsidR="002D47FA" w:rsidRDefault="002D47FA" w:rsidP="00FA666E">
      <w:pPr>
        <w:rPr>
          <w:rFonts w:ascii="Tahoma" w:hAnsi="Tahoma" w:cs="Tahoma"/>
        </w:rPr>
      </w:pPr>
    </w:p>
    <w:p w14:paraId="10600EA0" w14:textId="34296563" w:rsidR="002D47FA" w:rsidRDefault="002D47FA" w:rsidP="00FA666E">
      <w:pPr>
        <w:rPr>
          <w:rFonts w:ascii="Tahoma" w:hAnsi="Tahoma" w:cs="Tahoma"/>
        </w:rPr>
      </w:pPr>
    </w:p>
    <w:p w14:paraId="33234F0C" w14:textId="4A283844" w:rsidR="002D47FA" w:rsidRPr="00323A8A" w:rsidRDefault="002D47FA" w:rsidP="00FA666E">
      <w:pPr>
        <w:rPr>
          <w:rFonts w:ascii="Tahoma" w:hAnsi="Tahoma" w:cs="Tahoma"/>
        </w:rPr>
      </w:pPr>
      <w:r>
        <w:rPr>
          <w:rFonts w:ascii="Tahoma" w:hAnsi="Tahoma" w:cs="Tahoma"/>
          <w:noProof/>
        </w:rPr>
        <w:drawing>
          <wp:inline distT="0" distB="0" distL="0" distR="0" wp14:anchorId="43959C87" wp14:editId="3A3CD0EF">
            <wp:extent cx="5962650" cy="4608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4608830"/>
                    </a:xfrm>
                    <a:prstGeom prst="rect">
                      <a:avLst/>
                    </a:prstGeom>
                    <a:noFill/>
                  </pic:spPr>
                </pic:pic>
              </a:graphicData>
            </a:graphic>
          </wp:inline>
        </w:drawing>
      </w:r>
    </w:p>
    <w:p w14:paraId="6B3657FD" w14:textId="5A4BE1CC" w:rsidR="00F77C84" w:rsidRDefault="00F77C84">
      <w:pPr>
        <w:rPr>
          <w:rStyle w:val="DefaultFontHxMailStyle"/>
          <w:rFonts w:ascii="Trebuchet MS" w:hAnsi="Trebuchet MS"/>
          <w:b/>
          <w:bCs/>
          <w:color w:val="FF0000"/>
        </w:rPr>
      </w:pPr>
      <w:r>
        <w:rPr>
          <w:rStyle w:val="DefaultFontHxMailStyle"/>
          <w:rFonts w:ascii="Trebuchet MS" w:hAnsi="Trebuchet MS"/>
          <w:b/>
          <w:bCs/>
          <w:color w:val="FF0000"/>
        </w:rPr>
        <w:br w:type="page"/>
      </w:r>
    </w:p>
    <w:p w14:paraId="360DE842" w14:textId="089174BF" w:rsidR="00FC2A7C" w:rsidRPr="00323A8A" w:rsidRDefault="00FC2A7C" w:rsidP="00912910">
      <w:pPr>
        <w:rPr>
          <w:rFonts w:ascii="Tahoma" w:hAnsi="Tahoma" w:cs="Tahoma"/>
          <w:b/>
          <w:bCs/>
          <w:color w:val="FF0000"/>
        </w:rPr>
      </w:pPr>
      <w:r w:rsidRPr="00323A8A">
        <w:rPr>
          <w:rFonts w:ascii="Tahoma" w:hAnsi="Tahoma" w:cs="Tahoma"/>
          <w:b/>
          <w:bCs/>
          <w:color w:val="FF0000"/>
        </w:rPr>
        <w:t>A lighter touch</w:t>
      </w:r>
    </w:p>
    <w:p w14:paraId="1D48D047" w14:textId="434C7843" w:rsidR="00FC2A7C" w:rsidRPr="00323A8A" w:rsidRDefault="00FC2A7C" w:rsidP="00912910">
      <w:pPr>
        <w:rPr>
          <w:rFonts w:ascii="Tahoma" w:hAnsi="Tahoma" w:cs="Tahoma"/>
          <w:b/>
          <w:bCs/>
          <w:color w:val="FF0000"/>
        </w:rPr>
      </w:pPr>
      <w:r w:rsidRPr="00323A8A">
        <w:rPr>
          <w:rFonts w:ascii="Tahoma" w:hAnsi="Tahoma" w:cs="Tahoma"/>
          <w:noProof/>
        </w:rPr>
        <w:drawing>
          <wp:anchor distT="0" distB="0" distL="114300" distR="114300" simplePos="0" relativeHeight="251661312" behindDoc="0" locked="0" layoutInCell="1" allowOverlap="1" wp14:anchorId="391EE5A6" wp14:editId="492EED23">
            <wp:simplePos x="0" y="0"/>
            <wp:positionH relativeFrom="column">
              <wp:posOffset>3695700</wp:posOffset>
            </wp:positionH>
            <wp:positionV relativeFrom="paragraph">
              <wp:posOffset>109855</wp:posOffset>
            </wp:positionV>
            <wp:extent cx="2470150" cy="1422400"/>
            <wp:effectExtent l="0" t="0" r="6350" b="6350"/>
            <wp:wrapThrough wrapText="bothSides">
              <wp:wrapPolygon edited="0">
                <wp:start x="0" y="0"/>
                <wp:lineTo x="0" y="21407"/>
                <wp:lineTo x="21489" y="21407"/>
                <wp:lineTo x="2148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0150" cy="1422400"/>
                    </a:xfrm>
                    <a:prstGeom prst="rect">
                      <a:avLst/>
                    </a:prstGeom>
                    <a:noFill/>
                  </pic:spPr>
                </pic:pic>
              </a:graphicData>
            </a:graphic>
            <wp14:sizeRelH relativeFrom="page">
              <wp14:pctWidth>0</wp14:pctWidth>
            </wp14:sizeRelH>
            <wp14:sizeRelV relativeFrom="page">
              <wp14:pctHeight>0</wp14:pctHeight>
            </wp14:sizeRelV>
          </wp:anchor>
        </w:drawing>
      </w:r>
    </w:p>
    <w:p w14:paraId="1B9439A0" w14:textId="60C8DEAA" w:rsidR="00DF0A07" w:rsidRPr="00323A8A" w:rsidRDefault="00DF0A07" w:rsidP="00912910">
      <w:pPr>
        <w:rPr>
          <w:rFonts w:ascii="Tahoma" w:hAnsi="Tahoma" w:cs="Tahoma"/>
          <w:color w:val="FF0000"/>
        </w:rPr>
      </w:pPr>
      <w:r w:rsidRPr="00323A8A">
        <w:rPr>
          <w:rFonts w:ascii="Tahoma" w:hAnsi="Tahoma" w:cs="Tahoma"/>
          <w:color w:val="FF0000"/>
        </w:rPr>
        <w:t>2 metres is still 2 metres</w:t>
      </w:r>
    </w:p>
    <w:p w14:paraId="7B713050" w14:textId="05FFD9A0" w:rsidR="00DF0A07" w:rsidRPr="00323A8A" w:rsidRDefault="00DF0A07" w:rsidP="00912910">
      <w:pPr>
        <w:rPr>
          <w:rFonts w:ascii="Tahoma" w:hAnsi="Tahoma" w:cs="Tahoma"/>
        </w:rPr>
      </w:pPr>
    </w:p>
    <w:p w14:paraId="76E4C5FB" w14:textId="084E6EBC" w:rsidR="00DF0A07" w:rsidRPr="00323A8A" w:rsidRDefault="00DF0A07" w:rsidP="00912910">
      <w:pPr>
        <w:rPr>
          <w:rFonts w:ascii="Tahoma" w:hAnsi="Tahoma" w:cs="Tahoma"/>
        </w:rPr>
      </w:pPr>
      <w:r w:rsidRPr="00323A8A">
        <w:rPr>
          <w:rFonts w:ascii="Tahoma" w:hAnsi="Tahoma" w:cs="Tahoma"/>
        </w:rPr>
        <w:t xml:space="preserve">It’s easy to become a little too relaxed a little too quickly so </w:t>
      </w:r>
      <w:r w:rsidR="00D8693C" w:rsidRPr="00323A8A">
        <w:rPr>
          <w:rFonts w:ascii="Tahoma" w:hAnsi="Tahoma" w:cs="Tahoma"/>
        </w:rPr>
        <w:t xml:space="preserve">Dave and Linda remind us </w:t>
      </w:r>
      <w:r w:rsidRPr="00323A8A">
        <w:rPr>
          <w:rFonts w:ascii="Tahoma" w:hAnsi="Tahoma" w:cs="Tahoma"/>
        </w:rPr>
        <w:t>what 2 metres looks like.</w:t>
      </w:r>
    </w:p>
    <w:p w14:paraId="15E86EA4" w14:textId="10E939D6" w:rsidR="00DF0A07" w:rsidRPr="00323A8A" w:rsidRDefault="00DF0A07" w:rsidP="00912910">
      <w:pPr>
        <w:rPr>
          <w:rFonts w:ascii="Tahoma" w:hAnsi="Tahoma" w:cs="Tahoma"/>
        </w:rPr>
      </w:pPr>
    </w:p>
    <w:p w14:paraId="5E5C7951" w14:textId="3D529744" w:rsidR="00DF0A07" w:rsidRPr="00323A8A" w:rsidRDefault="00DF0A07" w:rsidP="00912910">
      <w:pPr>
        <w:rPr>
          <w:rFonts w:ascii="Tahoma" w:hAnsi="Tahoma" w:cs="Tahoma"/>
        </w:rPr>
      </w:pPr>
      <w:r w:rsidRPr="00323A8A">
        <w:rPr>
          <w:rFonts w:ascii="Tahoma" w:hAnsi="Tahoma" w:cs="Tahoma"/>
        </w:rPr>
        <w:t xml:space="preserve">If you can hit someone with your mallet, they’re far too close, so go ahead and </w:t>
      </w:r>
      <w:r w:rsidR="007E5BFC" w:rsidRPr="00323A8A">
        <w:rPr>
          <w:rFonts w:ascii="Tahoma" w:hAnsi="Tahoma" w:cs="Tahoma"/>
        </w:rPr>
        <w:t>give them a gentle reminder.</w:t>
      </w:r>
    </w:p>
    <w:p w14:paraId="3A1330E5" w14:textId="75411123" w:rsidR="00DF0A07" w:rsidRPr="00323A8A" w:rsidRDefault="00DF0A07" w:rsidP="00912910">
      <w:pPr>
        <w:rPr>
          <w:rFonts w:ascii="Tahoma" w:hAnsi="Tahoma" w:cs="Tahoma"/>
        </w:rPr>
      </w:pPr>
    </w:p>
    <w:p w14:paraId="70BBA7E8" w14:textId="77777777" w:rsidR="007E5BFC" w:rsidRPr="00323A8A" w:rsidRDefault="007E5BFC" w:rsidP="00912910">
      <w:pPr>
        <w:rPr>
          <w:rFonts w:ascii="Tahoma" w:hAnsi="Tahoma" w:cs="Tahoma"/>
        </w:rPr>
      </w:pPr>
      <w:r w:rsidRPr="00323A8A">
        <w:rPr>
          <w:rFonts w:ascii="Tahoma" w:hAnsi="Tahoma" w:cs="Tahoma"/>
          <w:color w:val="FF0000"/>
        </w:rPr>
        <w:t>This is brilliant</w:t>
      </w:r>
    </w:p>
    <w:p w14:paraId="3522289C" w14:textId="77777777" w:rsidR="007E5BFC" w:rsidRPr="00323A8A" w:rsidRDefault="007E5BFC" w:rsidP="00912910">
      <w:pPr>
        <w:rPr>
          <w:rFonts w:ascii="Tahoma" w:hAnsi="Tahoma" w:cs="Tahoma"/>
        </w:rPr>
      </w:pPr>
    </w:p>
    <w:p w14:paraId="5C3B59B5" w14:textId="6A25545B" w:rsidR="007E5BFC" w:rsidRPr="00323A8A" w:rsidRDefault="007E5BFC" w:rsidP="00912910">
      <w:pPr>
        <w:rPr>
          <w:rFonts w:ascii="Tahoma" w:hAnsi="Tahoma" w:cs="Tahoma"/>
        </w:rPr>
      </w:pPr>
      <w:r w:rsidRPr="00323A8A">
        <w:rPr>
          <w:rFonts w:ascii="Tahoma" w:hAnsi="Tahoma" w:cs="Tahoma"/>
        </w:rPr>
        <w:t>If you haven’t seen this on Facebook or elsewhere, do have a look at this excellent promo for croquet – even if you don’t ‘do’ social media, how about making your own film for your website?</w:t>
      </w:r>
    </w:p>
    <w:p w14:paraId="797632DF" w14:textId="468A9C68" w:rsidR="007E5BFC" w:rsidRPr="00323A8A" w:rsidRDefault="007E5BFC" w:rsidP="00912910">
      <w:pPr>
        <w:rPr>
          <w:rFonts w:ascii="Tahoma" w:hAnsi="Tahoma" w:cs="Tahoma"/>
        </w:rPr>
      </w:pPr>
    </w:p>
    <w:p w14:paraId="4E9F2450" w14:textId="3A7C7FDE" w:rsidR="007E5BFC" w:rsidRPr="00323A8A" w:rsidRDefault="00847BE6" w:rsidP="00912910">
      <w:pPr>
        <w:rPr>
          <w:rFonts w:ascii="Tahoma" w:hAnsi="Tahoma" w:cs="Tahoma"/>
        </w:rPr>
      </w:pPr>
      <w:hyperlink r:id="rId27" w:history="1">
        <w:r w:rsidR="007E5BFC" w:rsidRPr="00323A8A">
          <w:rPr>
            <w:rStyle w:val="Hyperlink"/>
            <w:rFonts w:ascii="Tahoma" w:hAnsi="Tahoma" w:cs="Tahoma"/>
          </w:rPr>
          <w:t>https://www.bbc.co.uk/news/av/uk-england-sussex-56593488</w:t>
        </w:r>
      </w:hyperlink>
    </w:p>
    <w:p w14:paraId="0DA743F5" w14:textId="77777777" w:rsidR="007E5BFC" w:rsidRPr="00323A8A" w:rsidRDefault="007E5BFC" w:rsidP="00912910">
      <w:pPr>
        <w:rPr>
          <w:rFonts w:ascii="Tahoma" w:hAnsi="Tahoma" w:cs="Tahoma"/>
        </w:rPr>
      </w:pPr>
    </w:p>
    <w:p w14:paraId="0DF3E084" w14:textId="72D85CF2" w:rsidR="00DF0A07" w:rsidRPr="00323A8A" w:rsidRDefault="00DF0A07" w:rsidP="00912910">
      <w:pPr>
        <w:rPr>
          <w:rFonts w:ascii="Tahoma" w:hAnsi="Tahoma" w:cs="Tahoma"/>
          <w:color w:val="FF0000"/>
        </w:rPr>
      </w:pPr>
      <w:r w:rsidRPr="00323A8A">
        <w:rPr>
          <w:rFonts w:ascii="Tahoma" w:hAnsi="Tahoma" w:cs="Tahoma"/>
          <w:color w:val="FF0000"/>
        </w:rPr>
        <w:t>Not the April Fool</w:t>
      </w:r>
    </w:p>
    <w:p w14:paraId="7172A938" w14:textId="56D2CC8B" w:rsidR="00DF0A07" w:rsidRPr="00323A8A" w:rsidRDefault="00DF0A07" w:rsidP="00912910">
      <w:pPr>
        <w:rPr>
          <w:rFonts w:ascii="Tahoma" w:hAnsi="Tahoma" w:cs="Tahoma"/>
        </w:rPr>
      </w:pPr>
    </w:p>
    <w:p w14:paraId="6FFDCC6E" w14:textId="3692D554" w:rsidR="00DF0A07" w:rsidRPr="00323A8A" w:rsidRDefault="00DF0A07" w:rsidP="00912910">
      <w:pPr>
        <w:rPr>
          <w:rFonts w:ascii="Tahoma" w:hAnsi="Tahoma" w:cs="Tahoma"/>
        </w:rPr>
      </w:pPr>
      <w:r w:rsidRPr="00323A8A">
        <w:rPr>
          <w:rFonts w:ascii="Tahoma" w:hAnsi="Tahoma" w:cs="Tahoma"/>
        </w:rPr>
        <w:t>April Fools’ Day may have passed but there’s still time to be a bit silly – you may prefer the term ‘creative’ – so here’s a couple of starters:</w:t>
      </w:r>
    </w:p>
    <w:p w14:paraId="3A0EB6C1" w14:textId="6185EFA4" w:rsidR="00DF0A07" w:rsidRPr="00323A8A" w:rsidRDefault="00DF0A07" w:rsidP="00912910">
      <w:pPr>
        <w:rPr>
          <w:rFonts w:ascii="Tahoma" w:hAnsi="Tahoma" w:cs="Tahoma"/>
        </w:rPr>
      </w:pPr>
    </w:p>
    <w:p w14:paraId="39F82554" w14:textId="3EA2D6B6" w:rsidR="00DF0A07" w:rsidRPr="00323A8A" w:rsidRDefault="00DF0A07" w:rsidP="00DF0A07">
      <w:pPr>
        <w:pStyle w:val="ListParagraph"/>
        <w:numPr>
          <w:ilvl w:val="0"/>
          <w:numId w:val="37"/>
        </w:numPr>
        <w:spacing w:after="0"/>
        <w:contextualSpacing w:val="0"/>
        <w:rPr>
          <w:rStyle w:val="DefaultFontHxMailStyle"/>
          <w:sz w:val="22"/>
          <w:szCs w:val="22"/>
        </w:rPr>
      </w:pPr>
      <w:r w:rsidRPr="00323A8A">
        <w:rPr>
          <w:rStyle w:val="DefaultFontHxMailStyle"/>
          <w:sz w:val="22"/>
          <w:szCs w:val="22"/>
        </w:rPr>
        <w:t>Players should come on to the lawns to the strain of their most inspiring music choice as they do in snooker</w:t>
      </w:r>
      <w:r w:rsidR="00AD5D66" w:rsidRPr="00323A8A">
        <w:rPr>
          <w:rStyle w:val="DefaultFontHxMailStyle"/>
          <w:sz w:val="22"/>
          <w:szCs w:val="22"/>
        </w:rPr>
        <w:t xml:space="preserve"> – what’s your anthem?</w:t>
      </w:r>
    </w:p>
    <w:p w14:paraId="7FBCD104" w14:textId="77777777" w:rsidR="00DF0A07" w:rsidRPr="00323A8A" w:rsidRDefault="00DF0A07" w:rsidP="00DF0A07">
      <w:pPr>
        <w:pStyle w:val="ListParagraph"/>
        <w:numPr>
          <w:ilvl w:val="0"/>
          <w:numId w:val="37"/>
        </w:numPr>
        <w:spacing w:after="0"/>
        <w:contextualSpacing w:val="0"/>
        <w:rPr>
          <w:rStyle w:val="DefaultFontHxMailStyle"/>
          <w:sz w:val="22"/>
          <w:szCs w:val="22"/>
        </w:rPr>
      </w:pPr>
      <w:r w:rsidRPr="00323A8A">
        <w:rPr>
          <w:rStyle w:val="DefaultFontHxMailStyle"/>
          <w:sz w:val="22"/>
          <w:szCs w:val="22"/>
        </w:rPr>
        <w:t>We should have official cheer-leading teams with pom-poms matching the colours of the player they are supporting</w:t>
      </w:r>
    </w:p>
    <w:p w14:paraId="2348B96A" w14:textId="173D6A7B" w:rsidR="00323A8A" w:rsidRPr="00323A8A" w:rsidRDefault="00AD5D66" w:rsidP="00BE5FCA">
      <w:pPr>
        <w:pStyle w:val="ListParagraph"/>
        <w:numPr>
          <w:ilvl w:val="1"/>
          <w:numId w:val="37"/>
        </w:numPr>
        <w:spacing w:after="0"/>
        <w:contextualSpacing w:val="0"/>
        <w:rPr>
          <w:rFonts w:ascii="Tahoma" w:hAnsi="Tahoma" w:cs="Tahoma"/>
          <w:sz w:val="22"/>
          <w:szCs w:val="22"/>
        </w:rPr>
      </w:pPr>
      <w:r w:rsidRPr="00323A8A">
        <w:rPr>
          <w:rStyle w:val="DefaultFontHxMailStyle"/>
          <w:sz w:val="22"/>
          <w:szCs w:val="22"/>
        </w:rPr>
        <w:t>An idea for those wet afternoons in the club house</w:t>
      </w:r>
      <w:r w:rsidR="00F159A3">
        <w:rPr>
          <w:rStyle w:val="DefaultFontHxMailStyle"/>
          <w:sz w:val="22"/>
          <w:szCs w:val="22"/>
        </w:rPr>
        <w:t xml:space="preserve"> (when we’re allowed back in there)</w:t>
      </w:r>
      <w:r w:rsidRPr="00323A8A">
        <w:rPr>
          <w:rStyle w:val="DefaultFontHxMailStyle"/>
          <w:sz w:val="22"/>
          <w:szCs w:val="22"/>
        </w:rPr>
        <w:t>: create your chants and step routines</w:t>
      </w:r>
    </w:p>
    <w:p w14:paraId="67C37EAD" w14:textId="77777777" w:rsidR="00B631A3" w:rsidRPr="00323A8A" w:rsidRDefault="00B631A3" w:rsidP="00BE5FCA">
      <w:pPr>
        <w:rPr>
          <w:rFonts w:ascii="Tahoma" w:eastAsia="Times New Roman" w:hAnsi="Tahoma" w:cs="Tahoma"/>
          <w:color w:val="000000"/>
          <w:sz w:val="20"/>
          <w:szCs w:val="20"/>
        </w:rPr>
      </w:pPr>
    </w:p>
    <w:p w14:paraId="362CBDE4" w14:textId="3AC238E0" w:rsidR="0081183F" w:rsidRPr="00323A8A" w:rsidRDefault="0081183F" w:rsidP="0081183F">
      <w:pPr>
        <w:rPr>
          <w:rFonts w:ascii="Tahoma" w:hAnsi="Tahoma" w:cs="Tahoma"/>
          <w:b/>
          <w:bCs/>
          <w:color w:val="FF0000"/>
        </w:rPr>
      </w:pPr>
      <w:r w:rsidRPr="00323A8A">
        <w:rPr>
          <w:rFonts w:ascii="Tahoma" w:hAnsi="Tahoma" w:cs="Tahoma"/>
          <w:b/>
          <w:bCs/>
          <w:color w:val="FF0000"/>
        </w:rPr>
        <w:t>Diary dates column</w:t>
      </w:r>
      <w:r w:rsidRPr="00323A8A">
        <w:rPr>
          <w:rFonts w:ascii="Tahoma" w:hAnsi="Tahoma" w:cs="Tahoma"/>
          <w:b/>
          <w:bCs/>
          <w:noProof/>
          <w:color w:val="FF0000"/>
        </w:rPr>
        <w:t xml:space="preserve"> </w:t>
      </w:r>
    </w:p>
    <w:p w14:paraId="6D7D96E3" w14:textId="480CC251" w:rsidR="0081183F" w:rsidRPr="00323A8A" w:rsidRDefault="00323A8A" w:rsidP="0081183F">
      <w:pPr>
        <w:rPr>
          <w:rFonts w:ascii="Tahoma" w:hAnsi="Tahoma" w:cs="Tahoma"/>
        </w:rPr>
      </w:pPr>
      <w:r w:rsidRPr="00323A8A">
        <w:rPr>
          <w:rFonts w:ascii="Tahoma" w:hAnsi="Tahoma" w:cs="Tahoma"/>
          <w:noProof/>
        </w:rPr>
        <w:drawing>
          <wp:anchor distT="0" distB="0" distL="114300" distR="114300" simplePos="0" relativeHeight="251670528" behindDoc="0" locked="0" layoutInCell="1" allowOverlap="1" wp14:anchorId="0CB06887" wp14:editId="6A1981C3">
            <wp:simplePos x="0" y="0"/>
            <wp:positionH relativeFrom="column">
              <wp:posOffset>86995</wp:posOffset>
            </wp:positionH>
            <wp:positionV relativeFrom="paragraph">
              <wp:posOffset>139065</wp:posOffset>
            </wp:positionV>
            <wp:extent cx="819150" cy="819150"/>
            <wp:effectExtent l="0" t="0" r="0" b="0"/>
            <wp:wrapThrough wrapText="bothSides">
              <wp:wrapPolygon edited="0">
                <wp:start x="0" y="0"/>
                <wp:lineTo x="0" y="21098"/>
                <wp:lineTo x="21098" y="21098"/>
                <wp:lineTo x="2109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14:paraId="1BDF6D00" w14:textId="0612721D" w:rsidR="00A4779D" w:rsidRPr="00323A8A" w:rsidRDefault="0081183F" w:rsidP="0081183F">
      <w:pPr>
        <w:rPr>
          <w:rFonts w:ascii="Tahoma" w:eastAsia="Times New Roman" w:hAnsi="Tahoma" w:cs="Tahoma"/>
          <w:color w:val="000000"/>
          <w:sz w:val="20"/>
          <w:szCs w:val="20"/>
        </w:rPr>
      </w:pPr>
      <w:r w:rsidRPr="00323A8A">
        <w:rPr>
          <w:rFonts w:ascii="Tahoma" w:hAnsi="Tahoma" w:cs="Tahoma"/>
          <w:b/>
          <w:bCs/>
        </w:rPr>
        <w:t>21</w:t>
      </w:r>
      <w:r w:rsidRPr="00323A8A">
        <w:rPr>
          <w:rFonts w:ascii="Tahoma" w:hAnsi="Tahoma" w:cs="Tahoma"/>
          <w:b/>
          <w:bCs/>
          <w:vertAlign w:val="superscript"/>
        </w:rPr>
        <w:t>st</w:t>
      </w:r>
      <w:r w:rsidRPr="00323A8A">
        <w:rPr>
          <w:rFonts w:ascii="Tahoma" w:hAnsi="Tahoma" w:cs="Tahoma"/>
          <w:b/>
          <w:bCs/>
        </w:rPr>
        <w:t xml:space="preserve"> June:</w:t>
      </w:r>
      <w:r w:rsidRPr="00323A8A">
        <w:rPr>
          <w:rFonts w:ascii="Tahoma" w:hAnsi="Tahoma" w:cs="Tahoma"/>
        </w:rPr>
        <w:t xml:space="preserve"> Deadline for entries to </w:t>
      </w:r>
      <w:r w:rsidRPr="00323A8A">
        <w:rPr>
          <w:rFonts w:ascii="Tahoma" w:hAnsi="Tahoma" w:cs="Tahoma"/>
          <w:b/>
          <w:bCs/>
        </w:rPr>
        <w:t xml:space="preserve">East Dorset CC High </w:t>
      </w:r>
      <w:proofErr w:type="spellStart"/>
      <w:r w:rsidRPr="00323A8A">
        <w:rPr>
          <w:rFonts w:ascii="Tahoma" w:hAnsi="Tahoma" w:cs="Tahoma"/>
          <w:b/>
          <w:bCs/>
        </w:rPr>
        <w:t>Bisquers</w:t>
      </w:r>
      <w:proofErr w:type="spellEnd"/>
      <w:r w:rsidRPr="00323A8A">
        <w:rPr>
          <w:rFonts w:ascii="Tahoma" w:hAnsi="Tahoma" w:cs="Tahoma"/>
          <w:b/>
          <w:bCs/>
        </w:rPr>
        <w:t>’</w:t>
      </w:r>
      <w:r w:rsidRPr="00323A8A">
        <w:rPr>
          <w:rFonts w:ascii="Tahoma" w:hAnsi="Tahoma" w:cs="Tahoma"/>
        </w:rPr>
        <w:t xml:space="preserve"> 1-day tournaments AC &amp; GC to be held 30</w:t>
      </w:r>
      <w:r w:rsidRPr="00323A8A">
        <w:rPr>
          <w:rFonts w:ascii="Tahoma" w:hAnsi="Tahoma" w:cs="Tahoma"/>
          <w:vertAlign w:val="superscript"/>
        </w:rPr>
        <w:t>th</w:t>
      </w:r>
      <w:r w:rsidRPr="00323A8A">
        <w:rPr>
          <w:rFonts w:ascii="Tahoma" w:hAnsi="Tahoma" w:cs="Tahoma"/>
        </w:rPr>
        <w:t xml:space="preserve"> June and 1</w:t>
      </w:r>
      <w:r w:rsidRPr="00323A8A">
        <w:rPr>
          <w:rFonts w:ascii="Tahoma" w:hAnsi="Tahoma" w:cs="Tahoma"/>
          <w:vertAlign w:val="superscript"/>
        </w:rPr>
        <w:t>st</w:t>
      </w:r>
      <w:r w:rsidRPr="00323A8A">
        <w:rPr>
          <w:rFonts w:ascii="Tahoma" w:hAnsi="Tahoma" w:cs="Tahoma"/>
        </w:rPr>
        <w:t xml:space="preserve"> July respectively. Contact Gary Brennan 01202 690 230</w:t>
      </w:r>
    </w:p>
    <w:p w14:paraId="7ED6E094" w14:textId="2C876835" w:rsidR="00A4779D" w:rsidRPr="00323A8A" w:rsidRDefault="00A4779D" w:rsidP="00BE5FCA">
      <w:pPr>
        <w:rPr>
          <w:rFonts w:ascii="Tahoma" w:eastAsia="Times New Roman" w:hAnsi="Tahoma" w:cs="Tahoma"/>
          <w:color w:val="000000"/>
          <w:sz w:val="20"/>
          <w:szCs w:val="20"/>
        </w:rPr>
      </w:pPr>
    </w:p>
    <w:p w14:paraId="61B5775E" w14:textId="77777777" w:rsidR="00323A8A" w:rsidRPr="00323A8A" w:rsidRDefault="00323A8A" w:rsidP="00BE5FCA">
      <w:pPr>
        <w:rPr>
          <w:rFonts w:ascii="Tahoma" w:eastAsia="Times New Roman" w:hAnsi="Tahoma" w:cs="Tahoma"/>
          <w:color w:val="000000"/>
          <w:sz w:val="20"/>
          <w:szCs w:val="20"/>
        </w:rPr>
      </w:pPr>
    </w:p>
    <w:p w14:paraId="39D81C1A" w14:textId="484F9DA5" w:rsidR="00DF0A07" w:rsidRPr="00323A8A" w:rsidRDefault="00DF0A07" w:rsidP="00912910">
      <w:pPr>
        <w:rPr>
          <w:rFonts w:ascii="Tahoma" w:eastAsia="Times New Roman" w:hAnsi="Tahoma" w:cs="Tahoma"/>
          <w:color w:val="000000"/>
          <w:sz w:val="20"/>
          <w:szCs w:val="20"/>
        </w:rPr>
      </w:pPr>
    </w:p>
    <w:tbl>
      <w:tblPr>
        <w:tblStyle w:val="TableGrid"/>
        <w:tblW w:w="0" w:type="auto"/>
        <w:tblLook w:val="04A0" w:firstRow="1" w:lastRow="0" w:firstColumn="1" w:lastColumn="0" w:noHBand="0" w:noVBand="1"/>
      </w:tblPr>
      <w:tblGrid>
        <w:gridCol w:w="9736"/>
      </w:tblGrid>
      <w:tr w:rsidR="00DF0A07" w:rsidRPr="00323A8A" w14:paraId="5AC73CE5" w14:textId="77777777" w:rsidTr="0042105C">
        <w:tc>
          <w:tcPr>
            <w:tcW w:w="9736" w:type="dxa"/>
          </w:tcPr>
          <w:p w14:paraId="0018C6BD" w14:textId="77777777" w:rsidR="00AD5D66" w:rsidRPr="00323A8A" w:rsidRDefault="00AD5D66" w:rsidP="0042105C">
            <w:pPr>
              <w:rPr>
                <w:rFonts w:ascii="Tahoma" w:hAnsi="Tahoma" w:cs="Tahoma"/>
                <w:b/>
                <w:bCs/>
              </w:rPr>
            </w:pPr>
            <w:bookmarkStart w:id="3" w:name="_Hlk57621950"/>
            <w:bookmarkStart w:id="4" w:name="_Hlk68251176"/>
            <w:r w:rsidRPr="00323A8A">
              <w:rPr>
                <w:rFonts w:ascii="Tahoma" w:hAnsi="Tahoma" w:cs="Tahoma"/>
                <w:b/>
                <w:bCs/>
                <w:color w:val="FF0000"/>
              </w:rPr>
              <w:t>Advertising in Cygnet</w:t>
            </w:r>
          </w:p>
          <w:p w14:paraId="29CED9C0" w14:textId="77777777" w:rsidR="00AD5D66" w:rsidRPr="00323A8A" w:rsidRDefault="00AD5D66" w:rsidP="0042105C">
            <w:pPr>
              <w:rPr>
                <w:rFonts w:ascii="Tahoma" w:hAnsi="Tahoma" w:cs="Tahoma"/>
              </w:rPr>
            </w:pPr>
          </w:p>
          <w:p w14:paraId="6B11AAF2" w14:textId="6344C4E7" w:rsidR="00AD5D66" w:rsidRPr="00323A8A" w:rsidRDefault="00DF0A07" w:rsidP="0042105C">
            <w:pPr>
              <w:rPr>
                <w:rFonts w:ascii="Tahoma" w:hAnsi="Tahoma" w:cs="Tahoma"/>
              </w:rPr>
            </w:pPr>
            <w:r w:rsidRPr="00323A8A">
              <w:rPr>
                <w:rFonts w:ascii="Tahoma" w:hAnsi="Tahoma" w:cs="Tahoma"/>
              </w:rPr>
              <w:t>All adverts must be sent fully formatted in such a way as they can be easily inserted (copy and pasted) into Cygnet. We are not in a position to undertake any artwork or correct for errors or omissions</w:t>
            </w:r>
            <w:bookmarkEnd w:id="3"/>
            <w:r w:rsidR="00AD5D66" w:rsidRPr="00323A8A">
              <w:rPr>
                <w:rFonts w:ascii="Tahoma" w:hAnsi="Tahoma" w:cs="Tahoma"/>
              </w:rPr>
              <w:t>.</w:t>
            </w:r>
          </w:p>
          <w:p w14:paraId="3D753E63" w14:textId="06D059A2" w:rsidR="00AD5D66" w:rsidRPr="00323A8A" w:rsidRDefault="00AD5D66" w:rsidP="0042105C">
            <w:pPr>
              <w:rPr>
                <w:rFonts w:ascii="Tahoma" w:hAnsi="Tahoma" w:cs="Tahoma"/>
              </w:rPr>
            </w:pPr>
            <w:r w:rsidRPr="00323A8A">
              <w:rPr>
                <w:rFonts w:ascii="Tahoma" w:hAnsi="Tahoma" w:cs="Tahoma"/>
              </w:rPr>
              <w:t xml:space="preserve">Charges include a </w:t>
            </w:r>
            <w:proofErr w:type="gramStart"/>
            <w:r w:rsidRPr="00323A8A">
              <w:rPr>
                <w:rFonts w:ascii="Tahoma" w:hAnsi="Tahoma" w:cs="Tahoma"/>
              </w:rPr>
              <w:t>2-3 line</w:t>
            </w:r>
            <w:proofErr w:type="gramEnd"/>
            <w:r w:rsidRPr="00323A8A">
              <w:rPr>
                <w:rFonts w:ascii="Tahoma" w:hAnsi="Tahoma" w:cs="Tahoma"/>
              </w:rPr>
              <w:t xml:space="preserve"> entry in the Diary Dates column in the three subsequent issues.</w:t>
            </w:r>
          </w:p>
          <w:p w14:paraId="620D40A2" w14:textId="77777777" w:rsidR="00AD5D66" w:rsidRPr="00323A8A" w:rsidRDefault="00AD5D66" w:rsidP="0042105C">
            <w:pPr>
              <w:rPr>
                <w:rFonts w:ascii="Tahoma" w:hAnsi="Tahoma" w:cs="Tahoma"/>
              </w:rPr>
            </w:pPr>
          </w:p>
          <w:p w14:paraId="609F9A11" w14:textId="74C89BCB" w:rsidR="00DF0A07" w:rsidRPr="00323A8A" w:rsidRDefault="00AD5D66" w:rsidP="0042105C">
            <w:pPr>
              <w:contextualSpacing/>
              <w:rPr>
                <w:rFonts w:ascii="Tahoma" w:eastAsia="Calibri" w:hAnsi="Tahoma" w:cs="Tahoma"/>
                <w:b/>
                <w:bCs/>
                <w:lang w:eastAsia="en-GB"/>
              </w:rPr>
            </w:pPr>
            <w:r w:rsidRPr="00323A8A">
              <w:rPr>
                <w:rFonts w:ascii="Tahoma" w:eastAsia="Calibri" w:hAnsi="Tahoma" w:cs="Tahoma"/>
                <w:b/>
                <w:bCs/>
                <w:lang w:eastAsia="en-GB"/>
              </w:rPr>
              <w:t>Charges</w:t>
            </w:r>
          </w:p>
          <w:p w14:paraId="2EE9CF6C" w14:textId="4440F941" w:rsidR="00DF0A07" w:rsidRPr="00323A8A" w:rsidRDefault="00DF0A07" w:rsidP="00AD5D66">
            <w:pPr>
              <w:jc w:val="center"/>
              <w:rPr>
                <w:rFonts w:ascii="Tahoma" w:hAnsi="Tahoma" w:cs="Tahoma"/>
              </w:rPr>
            </w:pPr>
            <w:r w:rsidRPr="00323A8A">
              <w:rPr>
                <w:rFonts w:ascii="Tahoma" w:hAnsi="Tahoma" w:cs="Tahoma"/>
              </w:rPr>
              <w:t>Full Page: £12</w:t>
            </w:r>
            <w:r w:rsidR="00AD5D66" w:rsidRPr="00323A8A">
              <w:rPr>
                <w:rFonts w:ascii="Tahoma" w:hAnsi="Tahoma" w:cs="Tahoma"/>
              </w:rPr>
              <w:t xml:space="preserve">       </w:t>
            </w:r>
            <w:r w:rsidRPr="00323A8A">
              <w:rPr>
                <w:rFonts w:ascii="Tahoma" w:hAnsi="Tahoma" w:cs="Tahoma"/>
              </w:rPr>
              <w:t>Half Page: £6</w:t>
            </w:r>
            <w:r w:rsidR="00AD5D66" w:rsidRPr="00323A8A">
              <w:rPr>
                <w:rFonts w:ascii="Tahoma" w:hAnsi="Tahoma" w:cs="Tahoma"/>
              </w:rPr>
              <w:t xml:space="preserve">       </w:t>
            </w:r>
            <w:r w:rsidRPr="00323A8A">
              <w:rPr>
                <w:rFonts w:ascii="Tahoma" w:hAnsi="Tahoma" w:cs="Tahoma"/>
              </w:rPr>
              <w:t>Quarter Page: £3</w:t>
            </w:r>
          </w:p>
        </w:tc>
      </w:tr>
      <w:bookmarkEnd w:id="4"/>
    </w:tbl>
    <w:p w14:paraId="112EADCD" w14:textId="46CE3C2F" w:rsidR="00DF0A07" w:rsidRPr="00323A8A" w:rsidRDefault="00DF0A07" w:rsidP="00912910">
      <w:pPr>
        <w:rPr>
          <w:rFonts w:ascii="Tahoma" w:hAnsi="Tahoma" w:cs="Tahoma"/>
        </w:rPr>
      </w:pPr>
    </w:p>
    <w:p w14:paraId="148AFA57" w14:textId="1C036E7D" w:rsidR="00FA202B" w:rsidRPr="00323A8A" w:rsidRDefault="00FA202B">
      <w:pPr>
        <w:rPr>
          <w:rFonts w:ascii="Tahoma" w:eastAsia="Times New Roman" w:hAnsi="Tahoma" w:cs="Tahoma"/>
          <w:b/>
          <w:bCs/>
          <w:color w:val="FF0000"/>
        </w:rPr>
      </w:pPr>
      <w:r w:rsidRPr="00323A8A">
        <w:rPr>
          <w:rFonts w:ascii="Tahoma" w:eastAsia="Times New Roman" w:hAnsi="Tahoma" w:cs="Tahoma"/>
          <w:b/>
          <w:bCs/>
          <w:color w:val="FF0000"/>
        </w:rPr>
        <w:br w:type="page"/>
      </w:r>
    </w:p>
    <w:p w14:paraId="7194F335" w14:textId="61E95B80" w:rsidR="00E33737" w:rsidRPr="00323A8A" w:rsidRDefault="00E33737" w:rsidP="00E33737">
      <w:pPr>
        <w:rPr>
          <w:rFonts w:ascii="Tahoma" w:eastAsia="Times New Roman" w:hAnsi="Tahoma" w:cs="Tahoma"/>
          <w:b/>
          <w:bCs/>
        </w:rPr>
      </w:pPr>
      <w:r w:rsidRPr="00323A8A">
        <w:rPr>
          <w:rFonts w:ascii="Tahoma" w:eastAsia="Times New Roman" w:hAnsi="Tahoma" w:cs="Tahoma"/>
          <w:b/>
          <w:bCs/>
          <w:color w:val="FF0000"/>
        </w:rPr>
        <w:t xml:space="preserve">Appendix 1: </w:t>
      </w:r>
      <w:r w:rsidR="00885B8C">
        <w:rPr>
          <w:rFonts w:ascii="Tahoma" w:eastAsia="Times New Roman" w:hAnsi="Tahoma" w:cs="Tahoma"/>
          <w:b/>
          <w:bCs/>
          <w:color w:val="FF0000"/>
        </w:rPr>
        <w:t xml:space="preserve">Child </w:t>
      </w:r>
      <w:r w:rsidRPr="00323A8A">
        <w:rPr>
          <w:rFonts w:ascii="Tahoma" w:eastAsia="Times New Roman" w:hAnsi="Tahoma" w:cs="Tahoma"/>
          <w:b/>
          <w:bCs/>
          <w:color w:val="FF0000"/>
        </w:rPr>
        <w:t>Safeguarding Policy: suggested adoption proforma</w:t>
      </w:r>
    </w:p>
    <w:p w14:paraId="3518D40E" w14:textId="0F04FC30" w:rsidR="005250E5" w:rsidRPr="00323A8A" w:rsidRDefault="00E33737" w:rsidP="00A66749">
      <w:pPr>
        <w:jc w:val="center"/>
        <w:rPr>
          <w:rFonts w:ascii="Tahoma" w:eastAsia="Times New Roman" w:hAnsi="Tahoma" w:cs="Tahoma"/>
          <w:b/>
          <w:bCs/>
        </w:rPr>
      </w:pPr>
      <w:r w:rsidRPr="00323A8A">
        <w:rPr>
          <w:rFonts w:ascii="Tahoma" w:hAnsi="Tahoma" w:cs="Tahoma"/>
          <w:noProof/>
        </w:rPr>
        <mc:AlternateContent>
          <mc:Choice Requires="wps">
            <w:drawing>
              <wp:anchor distT="45720" distB="45720" distL="114300" distR="114300" simplePos="0" relativeHeight="251660288" behindDoc="0" locked="0" layoutInCell="1" allowOverlap="1" wp14:anchorId="6909B52F" wp14:editId="317A870C">
                <wp:simplePos x="0" y="0"/>
                <wp:positionH relativeFrom="column">
                  <wp:posOffset>5086350</wp:posOffset>
                </wp:positionH>
                <wp:positionV relativeFrom="paragraph">
                  <wp:posOffset>92075</wp:posOffset>
                </wp:positionV>
                <wp:extent cx="1200150" cy="781050"/>
                <wp:effectExtent l="0" t="0" r="19050" b="19050"/>
                <wp:wrapThrough wrapText="bothSides">
                  <wp:wrapPolygon edited="0">
                    <wp:start x="0" y="0"/>
                    <wp:lineTo x="0" y="21600"/>
                    <wp:lineTo x="21600" y="21600"/>
                    <wp:lineTo x="21600"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81050"/>
                        </a:xfrm>
                        <a:prstGeom prst="rect">
                          <a:avLst/>
                        </a:prstGeom>
                        <a:solidFill>
                          <a:srgbClr val="FFFFFF"/>
                        </a:solidFill>
                        <a:ln w="9525">
                          <a:solidFill>
                            <a:srgbClr val="000000"/>
                          </a:solidFill>
                          <a:miter lim="800000"/>
                          <a:headEnd/>
                          <a:tailEnd/>
                        </a:ln>
                      </wps:spPr>
                      <wps:txbx>
                        <w:txbxContent>
                          <w:p w14:paraId="321DE1D8" w14:textId="77777777" w:rsidR="00A66749" w:rsidRDefault="00A66749" w:rsidP="00A66749">
                            <w:r>
                              <w:t>Club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9B52F" id="_x0000_s1027" type="#_x0000_t202" style="position:absolute;left:0;text-align:left;margin-left:400.5pt;margin-top:7.25pt;width:94.5pt;height:6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">
                <v:textbox>
                  <w:txbxContent>
                    <w:p w14:paraId="321DE1D8" w14:textId="77777777" w:rsidR="00A66749" w:rsidRDefault="00A66749" w:rsidP="00A66749">
                      <w:r>
                        <w:t>Club logo</w:t>
                      </w:r>
                    </w:p>
                  </w:txbxContent>
                </v:textbox>
                <w10:wrap type="through"/>
              </v:shape>
            </w:pict>
          </mc:Fallback>
        </mc:AlternateContent>
      </w:r>
      <w:r w:rsidRPr="00323A8A">
        <w:rPr>
          <w:rFonts w:ascii="Tahoma" w:eastAsia="Times New Roman" w:hAnsi="Tahoma" w:cs="Tahoma"/>
          <w:noProof/>
        </w:rPr>
        <w:drawing>
          <wp:anchor distT="0" distB="0" distL="114300" distR="114300" simplePos="0" relativeHeight="251662336" behindDoc="0" locked="0" layoutInCell="1" allowOverlap="1" wp14:anchorId="7873C5F9" wp14:editId="2DE1E2E6">
            <wp:simplePos x="0" y="0"/>
            <wp:positionH relativeFrom="column">
              <wp:posOffset>63500</wp:posOffset>
            </wp:positionH>
            <wp:positionV relativeFrom="paragraph">
              <wp:posOffset>117475</wp:posOffset>
            </wp:positionV>
            <wp:extent cx="812800" cy="812800"/>
            <wp:effectExtent l="0" t="0" r="6350" b="6350"/>
            <wp:wrapThrough wrapText="bothSides">
              <wp:wrapPolygon edited="0">
                <wp:start x="0" y="0"/>
                <wp:lineTo x="0" y="21263"/>
                <wp:lineTo x="21263" y="21263"/>
                <wp:lineTo x="2126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pic:spPr>
                </pic:pic>
              </a:graphicData>
            </a:graphic>
            <wp14:sizeRelH relativeFrom="page">
              <wp14:pctWidth>0</wp14:pctWidth>
            </wp14:sizeRelH>
            <wp14:sizeRelV relativeFrom="page">
              <wp14:pctHeight>0</wp14:pctHeight>
            </wp14:sizeRelV>
          </wp:anchor>
        </w:drawing>
      </w:r>
    </w:p>
    <w:p w14:paraId="151B3148" w14:textId="77777777" w:rsidR="00A66749" w:rsidRPr="00323A8A" w:rsidRDefault="00A66749" w:rsidP="00A66749">
      <w:pPr>
        <w:rPr>
          <w:rFonts w:ascii="Tahoma" w:eastAsia="Times New Roman" w:hAnsi="Tahoma" w:cs="Tahoma"/>
        </w:rPr>
      </w:pPr>
    </w:p>
    <w:p w14:paraId="4F3E51C0" w14:textId="788BE751" w:rsidR="00A66749" w:rsidRPr="00323A8A" w:rsidRDefault="00A66749" w:rsidP="00A66749">
      <w:pPr>
        <w:pStyle w:val="DocumentHeading"/>
        <w:jc w:val="center"/>
        <w:rPr>
          <w:rFonts w:ascii="Tahoma" w:hAnsi="Tahoma" w:cs="Tahoma"/>
          <w:sz w:val="22"/>
          <w:szCs w:val="22"/>
        </w:rPr>
      </w:pPr>
      <w:r w:rsidRPr="00323A8A">
        <w:rPr>
          <w:rFonts w:ascii="Tahoma" w:hAnsi="Tahoma" w:cs="Tahoma"/>
          <w:sz w:val="22"/>
          <w:szCs w:val="22"/>
        </w:rPr>
        <w:t>Child Safeguarding Policy</w:t>
      </w:r>
    </w:p>
    <w:p w14:paraId="24D30E3D" w14:textId="77777777" w:rsidR="00A66749" w:rsidRPr="00323A8A" w:rsidRDefault="00A66749" w:rsidP="00A66749">
      <w:pPr>
        <w:pStyle w:val="DocumentHeading"/>
        <w:jc w:val="center"/>
        <w:rPr>
          <w:rFonts w:ascii="Tahoma" w:hAnsi="Tahoma" w:cs="Tahoma"/>
          <w:sz w:val="22"/>
          <w:szCs w:val="22"/>
        </w:rPr>
      </w:pPr>
      <w:r w:rsidRPr="00323A8A">
        <w:rPr>
          <w:rFonts w:ascii="Tahoma" w:hAnsi="Tahoma" w:cs="Tahoma"/>
          <w:color w:val="FF0000"/>
          <w:sz w:val="22"/>
          <w:szCs w:val="22"/>
        </w:rPr>
        <w:t xml:space="preserve">Name of </w:t>
      </w:r>
      <w:r w:rsidRPr="00323A8A">
        <w:rPr>
          <w:rFonts w:ascii="Tahoma" w:hAnsi="Tahoma" w:cs="Tahoma"/>
          <w:sz w:val="22"/>
          <w:szCs w:val="22"/>
        </w:rPr>
        <w:t>Croquet Club</w:t>
      </w:r>
    </w:p>
    <w:p w14:paraId="4FD60BAE" w14:textId="77777777" w:rsidR="00A66749" w:rsidRPr="00323A8A" w:rsidRDefault="00A66749" w:rsidP="00A66749">
      <w:pPr>
        <w:jc w:val="center"/>
        <w:rPr>
          <w:rFonts w:ascii="Tahoma" w:hAnsi="Tahoma" w:cs="Tahoma"/>
        </w:rPr>
      </w:pPr>
      <w:r w:rsidRPr="00323A8A">
        <w:rPr>
          <w:rFonts w:ascii="Tahoma" w:hAnsi="Tahoma" w:cs="Tahoma"/>
          <w:color w:val="FF0000"/>
        </w:rPr>
        <w:t>Date</w:t>
      </w:r>
    </w:p>
    <w:p w14:paraId="618B0406" w14:textId="77777777" w:rsidR="00A66749" w:rsidRPr="00323A8A" w:rsidRDefault="00A66749" w:rsidP="00A66749">
      <w:pPr>
        <w:rPr>
          <w:rFonts w:ascii="Tahoma" w:hAnsi="Tahoma" w:cs="Tahoma"/>
        </w:rPr>
      </w:pPr>
    </w:p>
    <w:p w14:paraId="32E4D918" w14:textId="2734DB6B" w:rsidR="00A66749" w:rsidRPr="00323A8A" w:rsidRDefault="00A66749" w:rsidP="00A66749">
      <w:pPr>
        <w:rPr>
          <w:rFonts w:ascii="Tahoma" w:hAnsi="Tahoma" w:cs="Tahoma"/>
        </w:rPr>
      </w:pPr>
      <w:r w:rsidRPr="00323A8A">
        <w:rPr>
          <w:rFonts w:ascii="Tahoma" w:hAnsi="Tahoma" w:cs="Tahoma"/>
        </w:rPr>
        <w:t xml:space="preserve">As a member of the Croquet Association, </w:t>
      </w:r>
      <w:r w:rsidRPr="00323A8A">
        <w:rPr>
          <w:rFonts w:ascii="Tahoma" w:hAnsi="Tahoma" w:cs="Tahoma"/>
          <w:color w:val="FF0000"/>
        </w:rPr>
        <w:t xml:space="preserve">name of club </w:t>
      </w:r>
      <w:r w:rsidRPr="00323A8A">
        <w:rPr>
          <w:rFonts w:ascii="Tahoma" w:hAnsi="Tahoma" w:cs="Tahoma"/>
        </w:rPr>
        <w:t xml:space="preserve">Croquet Club accepts that the club Committee </w:t>
      </w:r>
      <w:r w:rsidR="00E33737" w:rsidRPr="00323A8A">
        <w:rPr>
          <w:rFonts w:ascii="Tahoma" w:hAnsi="Tahoma" w:cs="Tahoma"/>
        </w:rPr>
        <w:t>has</w:t>
      </w:r>
      <w:r w:rsidRPr="00323A8A">
        <w:rPr>
          <w:rFonts w:ascii="Tahoma" w:hAnsi="Tahoma" w:cs="Tahoma"/>
        </w:rPr>
        <w:t xml:space="preserve"> lead responsibility in this area and has established checks and procedures to ensure the following are implemented:</w:t>
      </w:r>
    </w:p>
    <w:p w14:paraId="106940BE" w14:textId="77777777" w:rsidR="00A66749" w:rsidRPr="00323A8A" w:rsidRDefault="00A66749" w:rsidP="00A66749">
      <w:pPr>
        <w:pStyle w:val="ListParagraph"/>
        <w:numPr>
          <w:ilvl w:val="0"/>
          <w:numId w:val="39"/>
        </w:numPr>
        <w:pBdr>
          <w:top w:val="nil"/>
          <w:left w:val="nil"/>
          <w:bottom w:val="nil"/>
          <w:right w:val="nil"/>
          <w:between w:val="nil"/>
          <w:bar w:val="nil"/>
        </w:pBdr>
        <w:suppressAutoHyphens/>
        <w:spacing w:after="0"/>
        <w:rPr>
          <w:rFonts w:ascii="Tahoma" w:hAnsi="Tahoma" w:cs="Tahoma"/>
          <w:color w:val="002060"/>
          <w:sz w:val="22"/>
          <w:szCs w:val="22"/>
          <w:u w:val="single"/>
        </w:rPr>
      </w:pPr>
      <w:r w:rsidRPr="00323A8A">
        <w:rPr>
          <w:rFonts w:ascii="Tahoma" w:hAnsi="Tahoma" w:cs="Tahoma"/>
          <w:sz w:val="22"/>
          <w:szCs w:val="22"/>
        </w:rPr>
        <w:t xml:space="preserve">CA Child Safeguarding Policy: </w:t>
      </w:r>
      <w:hyperlink r:id="rId30" w:history="1">
        <w:r w:rsidRPr="00323A8A">
          <w:rPr>
            <w:rStyle w:val="Hyperlink"/>
            <w:rFonts w:ascii="Tahoma" w:hAnsi="Tahoma" w:cs="Tahoma"/>
            <w:color w:val="0070C0"/>
            <w:sz w:val="22"/>
            <w:szCs w:val="22"/>
          </w:rPr>
          <w:t>https://www.croquet.org.uk/?p=ca/schemes/safeguarding</w:t>
        </w:r>
      </w:hyperlink>
      <w:r w:rsidRPr="00323A8A">
        <w:rPr>
          <w:rFonts w:ascii="Tahoma" w:hAnsi="Tahoma" w:cs="Tahoma"/>
          <w:color w:val="0070C0"/>
          <w:sz w:val="22"/>
          <w:szCs w:val="22"/>
        </w:rPr>
        <w:t xml:space="preserve"> </w:t>
      </w:r>
    </w:p>
    <w:p w14:paraId="30E57664" w14:textId="77777777" w:rsidR="00A66749" w:rsidRPr="00323A8A" w:rsidRDefault="00A66749" w:rsidP="00A66749">
      <w:pPr>
        <w:pStyle w:val="ListParagraph"/>
        <w:numPr>
          <w:ilvl w:val="0"/>
          <w:numId w:val="39"/>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Safeguarding Codes of Conduct: </w:t>
      </w:r>
      <w:hyperlink r:id="rId31" w:history="1">
        <w:r w:rsidRPr="00323A8A">
          <w:rPr>
            <w:rStyle w:val="Hyperlink"/>
            <w:rFonts w:ascii="Tahoma" w:hAnsi="Tahoma" w:cs="Tahoma"/>
            <w:color w:val="4F81BD" w:themeColor="accent1"/>
            <w:sz w:val="22"/>
            <w:szCs w:val="22"/>
          </w:rPr>
          <w:t>https://www.croquet.org.uk/?p=ca/schemes/safeguarding/conduct</w:t>
        </w:r>
      </w:hyperlink>
    </w:p>
    <w:p w14:paraId="6DFBAB19" w14:textId="77777777" w:rsidR="00A66749" w:rsidRPr="00323A8A" w:rsidRDefault="00A66749" w:rsidP="00A66749">
      <w:pPr>
        <w:pStyle w:val="ListParagraph"/>
        <w:numPr>
          <w:ilvl w:val="0"/>
          <w:numId w:val="39"/>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Child Safeguarding Processes: </w:t>
      </w:r>
      <w:hyperlink r:id="rId32" w:history="1">
        <w:r w:rsidRPr="00323A8A">
          <w:rPr>
            <w:rStyle w:val="Hyperlink"/>
            <w:rFonts w:ascii="Tahoma" w:hAnsi="Tahoma" w:cs="Tahoma"/>
            <w:color w:val="4F81BD" w:themeColor="accent1"/>
            <w:sz w:val="22"/>
            <w:szCs w:val="22"/>
          </w:rPr>
          <w:t>https://www.croquet.org.uk/?p=ca/schemes/safeguarding/processes</w:t>
        </w:r>
      </w:hyperlink>
      <w:r w:rsidRPr="00323A8A">
        <w:rPr>
          <w:rFonts w:ascii="Tahoma" w:hAnsi="Tahoma" w:cs="Tahoma"/>
          <w:color w:val="4F81BD" w:themeColor="accent1"/>
          <w:sz w:val="22"/>
          <w:szCs w:val="22"/>
        </w:rPr>
        <w:t xml:space="preserve"> </w:t>
      </w:r>
    </w:p>
    <w:p w14:paraId="6ADFD6F0" w14:textId="77777777" w:rsidR="00A66749" w:rsidRPr="00323A8A" w:rsidRDefault="00A66749" w:rsidP="00A66749">
      <w:pPr>
        <w:pStyle w:val="ListParagraph"/>
        <w:numPr>
          <w:ilvl w:val="0"/>
          <w:numId w:val="39"/>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Child Safeguarding Guidelines: </w:t>
      </w:r>
      <w:hyperlink r:id="rId33" w:history="1">
        <w:r w:rsidRPr="00323A8A">
          <w:rPr>
            <w:rStyle w:val="Hyperlink"/>
            <w:rFonts w:ascii="Tahoma" w:hAnsi="Tahoma" w:cs="Tahoma"/>
            <w:color w:val="4F81BD" w:themeColor="accent1"/>
            <w:sz w:val="22"/>
            <w:szCs w:val="22"/>
          </w:rPr>
          <w:t>https://www.croquet.org.uk/?p=ca/schemes/safeguarding/guidance</w:t>
        </w:r>
      </w:hyperlink>
      <w:r w:rsidRPr="00323A8A">
        <w:rPr>
          <w:rFonts w:ascii="Tahoma" w:hAnsi="Tahoma" w:cs="Tahoma"/>
          <w:sz w:val="22"/>
          <w:szCs w:val="22"/>
        </w:rPr>
        <w:t xml:space="preserve">   </w:t>
      </w:r>
    </w:p>
    <w:p w14:paraId="2845B4F1" w14:textId="77777777" w:rsidR="00A66749" w:rsidRPr="00323A8A" w:rsidRDefault="00A66749" w:rsidP="00A66749">
      <w:pPr>
        <w:rPr>
          <w:rFonts w:ascii="Tahoma" w:hAnsi="Tahoma" w:cs="Tahoma"/>
        </w:rPr>
      </w:pPr>
    </w:p>
    <w:p w14:paraId="1F7330EB" w14:textId="31D25577" w:rsidR="00A66749" w:rsidRPr="00323A8A" w:rsidRDefault="00A66749" w:rsidP="00A66749">
      <w:pPr>
        <w:rPr>
          <w:rFonts w:ascii="Tahoma" w:hAnsi="Tahoma" w:cs="Tahoma"/>
        </w:rPr>
      </w:pPr>
      <w:r w:rsidRPr="00323A8A">
        <w:rPr>
          <w:rFonts w:ascii="Tahoma" w:hAnsi="Tahoma" w:cs="Tahoma"/>
        </w:rPr>
        <w:t xml:space="preserve">The </w:t>
      </w:r>
      <w:r w:rsidRPr="00323A8A">
        <w:rPr>
          <w:rFonts w:ascii="Tahoma" w:hAnsi="Tahoma" w:cs="Tahoma"/>
          <w:color w:val="FF0000"/>
        </w:rPr>
        <w:t>name of club</w:t>
      </w:r>
      <w:r w:rsidRPr="00323A8A">
        <w:rPr>
          <w:rFonts w:ascii="Tahoma" w:hAnsi="Tahoma" w:cs="Tahoma"/>
        </w:rPr>
        <w:t xml:space="preserve"> Committee will ensure:</w:t>
      </w:r>
    </w:p>
    <w:p w14:paraId="273FE554" w14:textId="4DD5DDBD" w:rsidR="00A66749" w:rsidRPr="00323A8A" w:rsidRDefault="00A66749" w:rsidP="00A66749">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A Local Safeguarding Officer (LSO) is appointed and their details registered with the CA</w:t>
      </w:r>
    </w:p>
    <w:p w14:paraId="594D9883" w14:textId="77777777" w:rsidR="00A66749" w:rsidRPr="00323A8A" w:rsidRDefault="00A66749" w:rsidP="00A66749">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All members of </w:t>
      </w:r>
      <w:r w:rsidRPr="00323A8A">
        <w:rPr>
          <w:rFonts w:ascii="Tahoma" w:hAnsi="Tahoma" w:cs="Tahoma"/>
          <w:color w:val="FF0000"/>
          <w:sz w:val="22"/>
          <w:szCs w:val="22"/>
        </w:rPr>
        <w:t>name of club</w:t>
      </w:r>
      <w:r w:rsidRPr="00323A8A">
        <w:rPr>
          <w:rFonts w:ascii="Tahoma" w:hAnsi="Tahoma" w:cs="Tahoma"/>
          <w:sz w:val="22"/>
          <w:szCs w:val="22"/>
        </w:rPr>
        <w:t xml:space="preserve"> are informed on joining, and annually thereafter, of their responsibilities: </w:t>
      </w:r>
    </w:p>
    <w:p w14:paraId="10E0C0FE"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Be aware of the need to safeguard children (</w:t>
      </w:r>
      <w:proofErr w:type="gramStart"/>
      <w:r w:rsidRPr="00323A8A">
        <w:rPr>
          <w:rFonts w:ascii="Tahoma" w:hAnsi="Tahoma" w:cs="Tahoma"/>
          <w:sz w:val="22"/>
          <w:szCs w:val="22"/>
        </w:rPr>
        <w:t>i.e.</w:t>
      </w:r>
      <w:proofErr w:type="gramEnd"/>
      <w:r w:rsidRPr="00323A8A">
        <w:rPr>
          <w:rFonts w:ascii="Tahoma" w:hAnsi="Tahoma" w:cs="Tahoma"/>
          <w:sz w:val="22"/>
          <w:szCs w:val="22"/>
        </w:rPr>
        <w:t xml:space="preserve"> those under 18 years)</w:t>
      </w:r>
    </w:p>
    <w:p w14:paraId="19589D3A"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Be good role models both in play and other croquet activities</w:t>
      </w:r>
    </w:p>
    <w:p w14:paraId="77948273"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Be aware of, and comply with, the CA Codes of Safeguarding Conduct</w:t>
      </w:r>
    </w:p>
    <w:p w14:paraId="175D6174"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Know how to contact their Local Safeguarding Officer (LSO)</w:t>
      </w:r>
    </w:p>
    <w:p w14:paraId="143B07C8" w14:textId="23F5E3E1"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Report any safeguarding concerns they have to the LSO at the earliest opportunity</w:t>
      </w:r>
    </w:p>
    <w:p w14:paraId="37A633D6" w14:textId="77777777" w:rsidR="00A66749" w:rsidRPr="00323A8A" w:rsidRDefault="00A66749" w:rsidP="00A66749">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Those whose responsibilities will, or may, include Safeguarding responsibilities liaise with the LSO to ensure they are undertaken properly. These include:</w:t>
      </w:r>
    </w:p>
    <w:p w14:paraId="7E1F6AB6"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Membership Secretary </w:t>
      </w:r>
    </w:p>
    <w:p w14:paraId="164DBD62"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Those with access to personal data </w:t>
      </w:r>
    </w:p>
    <w:p w14:paraId="3F67166B"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Coaches </w:t>
      </w:r>
    </w:p>
    <w:p w14:paraId="70D3DB16"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Team Captains </w:t>
      </w:r>
    </w:p>
    <w:p w14:paraId="403F540C" w14:textId="79E3F3AA"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Tournament and event organizers</w:t>
      </w:r>
    </w:p>
    <w:p w14:paraId="58882FD1" w14:textId="77777777" w:rsidR="00A66749" w:rsidRPr="00323A8A" w:rsidRDefault="00A66749" w:rsidP="00A66749">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Our adoption and implementation of this policy, and LSO contact details are available:</w:t>
      </w:r>
    </w:p>
    <w:p w14:paraId="7B9F4E7F" w14:textId="77777777"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On our website </w:t>
      </w:r>
    </w:p>
    <w:p w14:paraId="153265CF" w14:textId="0A6B34CA" w:rsidR="00A66749" w:rsidRPr="00323A8A" w:rsidRDefault="00A66749" w:rsidP="00A66749">
      <w:pPr>
        <w:pStyle w:val="ListParagraph"/>
        <w:numPr>
          <w:ilvl w:val="1"/>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Clearly displayed posters on our premises </w:t>
      </w:r>
    </w:p>
    <w:p w14:paraId="2A081434" w14:textId="734C8ED3" w:rsidR="00A66749" w:rsidRPr="00323A8A" w:rsidRDefault="00A66749" w:rsidP="00E33737">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 xml:space="preserve">Implementation of this policy is monitored at each committee meeting and an annual report is presented to AGM. </w:t>
      </w:r>
    </w:p>
    <w:p w14:paraId="12FBE2D0" w14:textId="77777777" w:rsidR="00A66749" w:rsidRPr="00323A8A" w:rsidRDefault="00A66749" w:rsidP="00A66749">
      <w:pPr>
        <w:pStyle w:val="ListParagraph"/>
        <w:numPr>
          <w:ilvl w:val="0"/>
          <w:numId w:val="40"/>
        </w:numPr>
        <w:pBdr>
          <w:top w:val="nil"/>
          <w:left w:val="nil"/>
          <w:bottom w:val="nil"/>
          <w:right w:val="nil"/>
          <w:between w:val="nil"/>
          <w:bar w:val="nil"/>
        </w:pBdr>
        <w:suppressAutoHyphens/>
        <w:spacing w:after="0"/>
        <w:rPr>
          <w:rFonts w:ascii="Tahoma" w:hAnsi="Tahoma" w:cs="Tahoma"/>
          <w:sz w:val="22"/>
          <w:szCs w:val="22"/>
        </w:rPr>
      </w:pPr>
      <w:r w:rsidRPr="00323A8A">
        <w:rPr>
          <w:rFonts w:ascii="Tahoma" w:hAnsi="Tahoma" w:cs="Tahoma"/>
          <w:sz w:val="22"/>
          <w:szCs w:val="22"/>
        </w:rPr>
        <w:t>This policy is reviewed at least every three years</w:t>
      </w:r>
    </w:p>
    <w:p w14:paraId="643909D2" w14:textId="77777777" w:rsidR="00A66749" w:rsidRPr="00323A8A" w:rsidRDefault="00A66749" w:rsidP="00A66749">
      <w:pPr>
        <w:rPr>
          <w:rFonts w:ascii="Tahoma" w:hAnsi="Tahoma" w:cs="Tahoma"/>
        </w:rPr>
      </w:pPr>
    </w:p>
    <w:tbl>
      <w:tblPr>
        <w:tblStyle w:val="TableGrid"/>
        <w:tblW w:w="0" w:type="auto"/>
        <w:tblLook w:val="04A0" w:firstRow="1" w:lastRow="0" w:firstColumn="1" w:lastColumn="0" w:noHBand="0" w:noVBand="1"/>
      </w:tblPr>
      <w:tblGrid>
        <w:gridCol w:w="9730"/>
      </w:tblGrid>
      <w:tr w:rsidR="00A66749" w:rsidRPr="00323A8A" w14:paraId="147F1F3D" w14:textId="77777777" w:rsidTr="00F04885">
        <w:tc>
          <w:tcPr>
            <w:tcW w:w="9730" w:type="dxa"/>
          </w:tcPr>
          <w:p w14:paraId="7B3AA955" w14:textId="77777777" w:rsidR="00A66749" w:rsidRPr="00323A8A" w:rsidRDefault="00A66749" w:rsidP="00F04885">
            <w:pPr>
              <w:rPr>
                <w:rFonts w:ascii="Tahoma" w:hAnsi="Tahoma" w:cs="Tahoma"/>
              </w:rPr>
            </w:pPr>
            <w:r w:rsidRPr="00323A8A">
              <w:rPr>
                <w:rFonts w:ascii="Tahoma" w:hAnsi="Tahoma" w:cs="Tahoma"/>
              </w:rPr>
              <w:t>This policy was adopted by the</w:t>
            </w:r>
            <w:r w:rsidRPr="00323A8A">
              <w:rPr>
                <w:rFonts w:ascii="Tahoma" w:hAnsi="Tahoma" w:cs="Tahoma"/>
                <w:color w:val="FF0000"/>
              </w:rPr>
              <w:t xml:space="preserve"> Club </w:t>
            </w:r>
            <w:r w:rsidRPr="00323A8A">
              <w:rPr>
                <w:rFonts w:ascii="Tahoma" w:hAnsi="Tahoma" w:cs="Tahoma"/>
              </w:rPr>
              <w:t xml:space="preserve">Committee </w:t>
            </w:r>
            <w:r w:rsidRPr="00323A8A">
              <w:rPr>
                <w:rFonts w:ascii="Tahoma" w:hAnsi="Tahoma" w:cs="Tahoma"/>
                <w:color w:val="FF0000"/>
              </w:rPr>
              <w:t>on date</w:t>
            </w:r>
          </w:p>
        </w:tc>
      </w:tr>
      <w:tr w:rsidR="00A66749" w:rsidRPr="00323A8A" w14:paraId="4209F863" w14:textId="77777777" w:rsidTr="00F04885">
        <w:tc>
          <w:tcPr>
            <w:tcW w:w="9730" w:type="dxa"/>
          </w:tcPr>
          <w:p w14:paraId="6BDE164A" w14:textId="77777777" w:rsidR="00A66749" w:rsidRPr="00323A8A" w:rsidRDefault="00A66749" w:rsidP="00F04885">
            <w:pPr>
              <w:rPr>
                <w:rFonts w:ascii="Tahoma" w:hAnsi="Tahoma" w:cs="Tahoma"/>
              </w:rPr>
            </w:pPr>
            <w:r w:rsidRPr="00323A8A">
              <w:rPr>
                <w:rFonts w:ascii="Tahoma" w:hAnsi="Tahoma" w:cs="Tahoma"/>
              </w:rPr>
              <w:t xml:space="preserve">It will be reviewed date </w:t>
            </w:r>
            <w:r w:rsidRPr="00323A8A">
              <w:rPr>
                <w:rFonts w:ascii="Tahoma" w:hAnsi="Tahoma" w:cs="Tahoma"/>
                <w:color w:val="FF0000"/>
              </w:rPr>
              <w:t xml:space="preserve">in 3 </w:t>
            </w:r>
            <w:proofErr w:type="spellStart"/>
            <w:r w:rsidRPr="00323A8A">
              <w:rPr>
                <w:rFonts w:ascii="Tahoma" w:hAnsi="Tahoma" w:cs="Tahoma"/>
                <w:color w:val="FF0000"/>
              </w:rPr>
              <w:t>years time</w:t>
            </w:r>
            <w:proofErr w:type="spellEnd"/>
          </w:p>
        </w:tc>
      </w:tr>
    </w:tbl>
    <w:p w14:paraId="138AD033" w14:textId="77777777" w:rsidR="00A66749" w:rsidRPr="00323A8A" w:rsidRDefault="00A66749" w:rsidP="00A66749">
      <w:pPr>
        <w:rPr>
          <w:rFonts w:ascii="Tahoma" w:hAnsi="Tahoma" w:cs="Tahoma"/>
        </w:rPr>
      </w:pPr>
    </w:p>
    <w:tbl>
      <w:tblPr>
        <w:tblStyle w:val="TableGrid"/>
        <w:tblW w:w="0" w:type="auto"/>
        <w:tblLook w:val="04A0" w:firstRow="1" w:lastRow="0" w:firstColumn="1" w:lastColumn="0" w:noHBand="0" w:noVBand="1"/>
      </w:tblPr>
      <w:tblGrid>
        <w:gridCol w:w="4865"/>
        <w:gridCol w:w="4865"/>
      </w:tblGrid>
      <w:tr w:rsidR="00A66749" w:rsidRPr="00323A8A" w14:paraId="721D4B95" w14:textId="77777777" w:rsidTr="00F04885">
        <w:tc>
          <w:tcPr>
            <w:tcW w:w="4865" w:type="dxa"/>
          </w:tcPr>
          <w:p w14:paraId="4F61ED06" w14:textId="77777777" w:rsidR="00A66749" w:rsidRPr="00323A8A" w:rsidRDefault="00A66749" w:rsidP="00F04885">
            <w:pPr>
              <w:rPr>
                <w:rFonts w:ascii="Tahoma" w:hAnsi="Tahoma" w:cs="Tahoma"/>
              </w:rPr>
            </w:pPr>
            <w:r w:rsidRPr="00323A8A">
              <w:rPr>
                <w:rFonts w:ascii="Tahoma" w:hAnsi="Tahoma" w:cs="Tahoma"/>
              </w:rPr>
              <w:t>Our Local Safeguarding Officer is:</w:t>
            </w:r>
          </w:p>
          <w:p w14:paraId="7ACED75E" w14:textId="77777777" w:rsidR="00A66749" w:rsidRPr="00323A8A" w:rsidRDefault="00A66749" w:rsidP="00F04885">
            <w:pPr>
              <w:rPr>
                <w:rFonts w:ascii="Tahoma" w:hAnsi="Tahoma" w:cs="Tahoma"/>
              </w:rPr>
            </w:pPr>
            <w:r w:rsidRPr="00323A8A">
              <w:rPr>
                <w:rFonts w:ascii="Tahoma" w:hAnsi="Tahoma" w:cs="Tahoma"/>
                <w:color w:val="FF0000"/>
              </w:rPr>
              <w:t>Name and contact details</w:t>
            </w:r>
          </w:p>
        </w:tc>
        <w:tc>
          <w:tcPr>
            <w:tcW w:w="4865" w:type="dxa"/>
          </w:tcPr>
          <w:p w14:paraId="6C292955" w14:textId="77777777" w:rsidR="00A66749" w:rsidRPr="00323A8A" w:rsidRDefault="00A66749" w:rsidP="00F04885">
            <w:pPr>
              <w:rPr>
                <w:rFonts w:ascii="Tahoma" w:hAnsi="Tahoma" w:cs="Tahoma"/>
              </w:rPr>
            </w:pPr>
            <w:r w:rsidRPr="00323A8A">
              <w:rPr>
                <w:rFonts w:ascii="Tahoma" w:hAnsi="Tahoma" w:cs="Tahoma"/>
              </w:rPr>
              <w:t>The CA Safeguarding Officer is:</w:t>
            </w:r>
          </w:p>
          <w:p w14:paraId="02238936" w14:textId="77777777" w:rsidR="00A66749" w:rsidRPr="00323A8A" w:rsidRDefault="00A66749" w:rsidP="00F04885">
            <w:pPr>
              <w:rPr>
                <w:rFonts w:ascii="Tahoma" w:hAnsi="Tahoma" w:cs="Tahoma"/>
              </w:rPr>
            </w:pPr>
            <w:r w:rsidRPr="00323A8A">
              <w:rPr>
                <w:rFonts w:ascii="Tahoma" w:hAnsi="Tahoma" w:cs="Tahoma"/>
              </w:rPr>
              <w:t>Dr Ron Carter</w:t>
            </w:r>
          </w:p>
          <w:bookmarkStart w:id="5" w:name="_Hlk68770242"/>
          <w:p w14:paraId="28537C50" w14:textId="77777777" w:rsidR="00A66749" w:rsidRPr="00323A8A" w:rsidRDefault="004470E0" w:rsidP="00F04885">
            <w:pPr>
              <w:rPr>
                <w:rFonts w:ascii="Tahoma" w:hAnsi="Tahoma" w:cs="Tahoma"/>
              </w:rPr>
            </w:pPr>
            <w:r w:rsidRPr="00323A8A">
              <w:fldChar w:fldCharType="begin"/>
            </w:r>
            <w:r w:rsidRPr="00323A8A">
              <w:rPr>
                <w:rFonts w:ascii="Tahoma" w:hAnsi="Tahoma" w:cs="Tahoma"/>
              </w:rPr>
              <w:instrText xml:space="preserve"> HYPERLINK "mailto:dr.roncarter@gmail.com" </w:instrText>
            </w:r>
            <w:r w:rsidRPr="00323A8A">
              <w:fldChar w:fldCharType="separate"/>
            </w:r>
            <w:r w:rsidR="00A66749" w:rsidRPr="00323A8A">
              <w:rPr>
                <w:rStyle w:val="Hyperlink"/>
                <w:rFonts w:ascii="Tahoma" w:hAnsi="Tahoma" w:cs="Tahoma"/>
              </w:rPr>
              <w:t>dr.roncarter@gmail.com</w:t>
            </w:r>
            <w:r w:rsidRPr="00323A8A">
              <w:rPr>
                <w:rStyle w:val="Hyperlink"/>
                <w:rFonts w:ascii="Tahoma" w:hAnsi="Tahoma" w:cs="Tahoma"/>
              </w:rPr>
              <w:fldChar w:fldCharType="end"/>
            </w:r>
          </w:p>
          <w:bookmarkEnd w:id="5"/>
          <w:p w14:paraId="25D4DC89" w14:textId="77777777" w:rsidR="00A66749" w:rsidRPr="00323A8A" w:rsidRDefault="00A66749" w:rsidP="00F04885">
            <w:pPr>
              <w:rPr>
                <w:rFonts w:ascii="Tahoma" w:hAnsi="Tahoma" w:cs="Tahoma"/>
              </w:rPr>
            </w:pPr>
            <w:r w:rsidRPr="00323A8A">
              <w:rPr>
                <w:rFonts w:ascii="Tahoma" w:hAnsi="Tahoma" w:cs="Tahoma"/>
              </w:rPr>
              <w:t>079 732 393 19</w:t>
            </w:r>
          </w:p>
        </w:tc>
      </w:tr>
    </w:tbl>
    <w:p w14:paraId="68E98ED5" w14:textId="77777777" w:rsidR="00A66749" w:rsidRPr="00323A8A" w:rsidRDefault="00A66749" w:rsidP="00A66749">
      <w:pPr>
        <w:rPr>
          <w:rFonts w:ascii="Tahoma" w:eastAsia="Times New Roman" w:hAnsi="Tahoma" w:cs="Tahoma"/>
        </w:rPr>
      </w:pPr>
    </w:p>
    <w:p w14:paraId="63197D62" w14:textId="77777777" w:rsidR="00A66749" w:rsidRPr="00323A8A" w:rsidRDefault="00A66749" w:rsidP="00A66749">
      <w:pPr>
        <w:rPr>
          <w:rFonts w:ascii="Tahoma" w:hAnsi="Tahoma" w:cs="Tahoma"/>
          <w:color w:val="FF0000"/>
        </w:rPr>
      </w:pPr>
      <w:r w:rsidRPr="00323A8A">
        <w:rPr>
          <w:rFonts w:ascii="Tahoma" w:hAnsi="Tahoma" w:cs="Tahoma"/>
          <w:color w:val="FF0000"/>
        </w:rPr>
        <w:t>This could be made a more attractive poster for the noticeboard by the addition of a suitable graphic.</w:t>
      </w:r>
    </w:p>
    <w:p w14:paraId="15CFD796" w14:textId="6D25758B" w:rsidR="00FA202B" w:rsidRPr="00323A8A" w:rsidRDefault="004D5313" w:rsidP="004D5313">
      <w:pPr>
        <w:rPr>
          <w:rFonts w:ascii="Tahoma" w:hAnsi="Tahoma" w:cs="Tahoma"/>
        </w:rPr>
      </w:pPr>
      <w:r w:rsidRPr="00323A8A">
        <w:rPr>
          <w:rFonts w:ascii="Tahoma" w:hAnsi="Tahoma" w:cs="Tahoma"/>
        </w:rPr>
        <w:br w:type="page"/>
      </w:r>
      <w:r w:rsidR="00FA202B" w:rsidRPr="00323A8A">
        <w:rPr>
          <w:rFonts w:ascii="Tahoma" w:hAnsi="Tahoma" w:cs="Tahoma"/>
          <w:b/>
          <w:bCs/>
          <w:color w:val="FF0000"/>
        </w:rPr>
        <w:t xml:space="preserve">Appendix </w:t>
      </w:r>
      <w:r w:rsidR="00FA3D48" w:rsidRPr="00323A8A">
        <w:rPr>
          <w:rFonts w:ascii="Tahoma" w:hAnsi="Tahoma" w:cs="Tahoma"/>
          <w:b/>
          <w:bCs/>
          <w:color w:val="FF0000"/>
        </w:rPr>
        <w:t>2</w:t>
      </w:r>
      <w:r w:rsidR="00FA202B" w:rsidRPr="00323A8A">
        <w:rPr>
          <w:rFonts w:ascii="Tahoma" w:hAnsi="Tahoma" w:cs="Tahoma"/>
          <w:b/>
          <w:bCs/>
          <w:color w:val="FF0000"/>
        </w:rPr>
        <w:t xml:space="preserve"> Judith Moore Bursary </w:t>
      </w:r>
    </w:p>
    <w:p w14:paraId="6EA4178F" w14:textId="2828CE40" w:rsidR="00FA202B" w:rsidRPr="00323A8A" w:rsidRDefault="00FA202B" w:rsidP="004D5313">
      <w:pPr>
        <w:rPr>
          <w:rFonts w:ascii="Tahoma" w:hAnsi="Tahoma" w:cs="Tahoma"/>
          <w:b/>
          <w:bCs/>
          <w:color w:val="FF0000"/>
        </w:rPr>
      </w:pPr>
    </w:p>
    <w:p w14:paraId="72FC4F04" w14:textId="77777777" w:rsidR="00FA202B" w:rsidRPr="00323A8A" w:rsidRDefault="00FA202B" w:rsidP="00FA202B">
      <w:pPr>
        <w:rPr>
          <w:rFonts w:ascii="Tahoma" w:eastAsia="Times New Roman" w:hAnsi="Tahoma" w:cs="Tahoma"/>
          <w:b/>
          <w:bCs/>
        </w:rPr>
      </w:pPr>
      <w:r w:rsidRPr="00323A8A">
        <w:rPr>
          <w:rFonts w:ascii="Tahoma" w:eastAsia="Times New Roman" w:hAnsi="Tahoma" w:cs="Tahoma"/>
          <w:b/>
          <w:bCs/>
        </w:rPr>
        <w:t>Who can apply?</w:t>
      </w:r>
    </w:p>
    <w:p w14:paraId="54703B1F" w14:textId="77777777" w:rsidR="00FA202B" w:rsidRPr="00323A8A" w:rsidRDefault="00FA202B" w:rsidP="00FA202B">
      <w:pPr>
        <w:rPr>
          <w:rFonts w:ascii="Tahoma" w:eastAsia="Times New Roman" w:hAnsi="Tahoma" w:cs="Tahoma"/>
        </w:rPr>
      </w:pPr>
    </w:p>
    <w:p w14:paraId="7098F90A" w14:textId="77777777" w:rsidR="00FA202B" w:rsidRPr="00323A8A" w:rsidRDefault="00FA202B" w:rsidP="00FA202B">
      <w:pPr>
        <w:rPr>
          <w:rFonts w:ascii="Tahoma" w:eastAsia="Times New Roman" w:hAnsi="Tahoma" w:cs="Tahoma"/>
        </w:rPr>
      </w:pPr>
      <w:r w:rsidRPr="00323A8A">
        <w:rPr>
          <w:rFonts w:ascii="Tahoma" w:eastAsia="Times New Roman" w:hAnsi="Tahoma" w:cs="Tahoma"/>
        </w:rPr>
        <w:t>There are two types of application.</w:t>
      </w:r>
    </w:p>
    <w:p w14:paraId="3796DA3D" w14:textId="77777777" w:rsidR="00FA202B" w:rsidRPr="00323A8A" w:rsidRDefault="00FA202B" w:rsidP="00FA202B">
      <w:pPr>
        <w:rPr>
          <w:rFonts w:ascii="Tahoma" w:eastAsia="Times New Roman" w:hAnsi="Tahoma" w:cs="Tahoma"/>
        </w:rPr>
      </w:pPr>
    </w:p>
    <w:p w14:paraId="313F1553" w14:textId="77777777" w:rsidR="00FA202B" w:rsidRPr="00323A8A" w:rsidRDefault="00FA202B" w:rsidP="00FA202B">
      <w:pPr>
        <w:pStyle w:val="ListParagraph"/>
        <w:numPr>
          <w:ilvl w:val="0"/>
          <w:numId w:val="42"/>
        </w:numPr>
        <w:rPr>
          <w:rFonts w:ascii="Tahoma" w:eastAsia="Times New Roman" w:hAnsi="Tahoma" w:cs="Tahoma"/>
          <w:sz w:val="22"/>
          <w:szCs w:val="22"/>
        </w:rPr>
      </w:pPr>
      <w:r w:rsidRPr="00323A8A">
        <w:rPr>
          <w:rFonts w:ascii="Tahoma" w:eastAsia="Times New Roman" w:hAnsi="Tahoma" w:cs="Tahoma"/>
          <w:sz w:val="22"/>
          <w:szCs w:val="22"/>
        </w:rPr>
        <w:t>First CA Fixture</w:t>
      </w:r>
    </w:p>
    <w:p w14:paraId="5C21EFB6" w14:textId="77777777" w:rsidR="00FA202B" w:rsidRPr="00323A8A" w:rsidRDefault="00FA202B" w:rsidP="00FA202B">
      <w:pPr>
        <w:pStyle w:val="ListParagraph"/>
        <w:numPr>
          <w:ilvl w:val="0"/>
          <w:numId w:val="42"/>
        </w:numPr>
        <w:rPr>
          <w:rFonts w:ascii="Tahoma" w:eastAsia="Times New Roman" w:hAnsi="Tahoma" w:cs="Tahoma"/>
          <w:sz w:val="22"/>
          <w:szCs w:val="22"/>
        </w:rPr>
      </w:pPr>
      <w:r w:rsidRPr="00323A8A">
        <w:rPr>
          <w:rFonts w:ascii="Tahoma" w:eastAsia="Times New Roman" w:hAnsi="Tahoma" w:cs="Tahoma"/>
          <w:sz w:val="22"/>
          <w:szCs w:val="22"/>
        </w:rPr>
        <w:t>Second and Third CA Fixture</w:t>
      </w:r>
    </w:p>
    <w:p w14:paraId="1CF5FBCD" w14:textId="77777777" w:rsidR="00FA202B" w:rsidRPr="00323A8A" w:rsidRDefault="00FA202B" w:rsidP="00FA202B">
      <w:pPr>
        <w:rPr>
          <w:rFonts w:ascii="Tahoma" w:eastAsia="Times New Roman" w:hAnsi="Tahoma" w:cs="Tahoma"/>
        </w:rPr>
      </w:pPr>
    </w:p>
    <w:p w14:paraId="23C9A36B" w14:textId="77777777" w:rsidR="00FA202B" w:rsidRPr="00323A8A" w:rsidRDefault="00FA202B" w:rsidP="00FA202B">
      <w:pPr>
        <w:rPr>
          <w:rFonts w:ascii="Tahoma" w:eastAsia="Times New Roman" w:hAnsi="Tahoma" w:cs="Tahoma"/>
        </w:rPr>
      </w:pPr>
      <w:r w:rsidRPr="00323A8A">
        <w:rPr>
          <w:rFonts w:ascii="Tahoma" w:eastAsia="Times New Roman" w:hAnsi="Tahoma" w:cs="Tahoma"/>
        </w:rPr>
        <w:t xml:space="preserve">A CA Fixture is one that is promoted in the CA Fixtures Calendar which is published annually and may be found on the CA website: </w:t>
      </w:r>
      <w:hyperlink r:id="rId34" w:history="1">
        <w:r w:rsidRPr="00323A8A">
          <w:rPr>
            <w:rStyle w:val="Hyperlink"/>
            <w:rFonts w:ascii="Tahoma" w:hAnsi="Tahoma" w:cs="Tahoma"/>
          </w:rPr>
          <w:t>https://www.croquet.org.uk/?p=tournament/CACalendar</w:t>
        </w:r>
      </w:hyperlink>
      <w:r w:rsidRPr="00323A8A">
        <w:rPr>
          <w:rFonts w:ascii="Tahoma" w:eastAsia="Times New Roman" w:hAnsi="Tahoma" w:cs="Tahoma"/>
        </w:rPr>
        <w:t xml:space="preserve"> </w:t>
      </w:r>
    </w:p>
    <w:p w14:paraId="098EFF57" w14:textId="77777777" w:rsidR="00FA202B" w:rsidRPr="00323A8A" w:rsidRDefault="00FA202B" w:rsidP="00FA202B">
      <w:pPr>
        <w:rPr>
          <w:rFonts w:ascii="Tahoma" w:eastAsia="Times New Roman" w:hAnsi="Tahoma" w:cs="Tahoma"/>
        </w:rPr>
      </w:pPr>
    </w:p>
    <w:p w14:paraId="4DE65A50" w14:textId="77777777" w:rsidR="00FA202B" w:rsidRPr="00323A8A" w:rsidRDefault="00FA202B" w:rsidP="00FA202B">
      <w:pPr>
        <w:rPr>
          <w:rFonts w:ascii="Tahoma" w:eastAsia="Times New Roman" w:hAnsi="Tahoma" w:cs="Tahoma"/>
          <w:b/>
          <w:bCs/>
        </w:rPr>
      </w:pPr>
      <w:r w:rsidRPr="00323A8A">
        <w:rPr>
          <w:rFonts w:ascii="Tahoma" w:eastAsia="Times New Roman" w:hAnsi="Tahoma" w:cs="Tahoma"/>
          <w:b/>
          <w:bCs/>
        </w:rPr>
        <w:t>First Fixture</w:t>
      </w:r>
    </w:p>
    <w:p w14:paraId="19238143" w14:textId="77777777" w:rsidR="00FA202B" w:rsidRPr="00323A8A" w:rsidRDefault="00FA202B" w:rsidP="00FA202B">
      <w:pPr>
        <w:rPr>
          <w:rFonts w:ascii="Tahoma" w:eastAsia="Times New Roman" w:hAnsi="Tahoma" w:cs="Tahoma"/>
        </w:rPr>
      </w:pPr>
    </w:p>
    <w:p w14:paraId="0222A4C9" w14:textId="77777777" w:rsidR="00FA202B" w:rsidRPr="00323A8A" w:rsidRDefault="00FA202B" w:rsidP="00FA202B">
      <w:pPr>
        <w:rPr>
          <w:rFonts w:ascii="Tahoma" w:eastAsia="Times New Roman" w:hAnsi="Tahoma" w:cs="Tahoma"/>
        </w:rPr>
      </w:pPr>
      <w:bookmarkStart w:id="6" w:name="_Hlk36826239"/>
      <w:r w:rsidRPr="00323A8A">
        <w:rPr>
          <w:rFonts w:ascii="Tahoma" w:eastAsia="Times New Roman" w:hAnsi="Tahoma" w:cs="Tahoma"/>
        </w:rPr>
        <w:t>An application to the Bursary Fund may be made by a croquet player in the South West Federation region who:</w:t>
      </w:r>
    </w:p>
    <w:bookmarkEnd w:id="6"/>
    <w:p w14:paraId="06186467" w14:textId="77777777" w:rsidR="00FA202B" w:rsidRPr="00323A8A" w:rsidRDefault="00FA202B" w:rsidP="00FA202B">
      <w:pPr>
        <w:rPr>
          <w:rFonts w:ascii="Tahoma" w:eastAsia="Times New Roman" w:hAnsi="Tahoma" w:cs="Tahoma"/>
        </w:rPr>
      </w:pPr>
    </w:p>
    <w:p w14:paraId="70D06B6E" w14:textId="77777777" w:rsidR="00FA202B" w:rsidRPr="00323A8A" w:rsidRDefault="00FA202B" w:rsidP="00FA202B">
      <w:pPr>
        <w:pStyle w:val="ListParagraph"/>
        <w:numPr>
          <w:ilvl w:val="0"/>
          <w:numId w:val="41"/>
        </w:numPr>
        <w:rPr>
          <w:rFonts w:ascii="Tahoma" w:eastAsia="Times New Roman" w:hAnsi="Tahoma" w:cs="Tahoma"/>
          <w:sz w:val="22"/>
          <w:szCs w:val="22"/>
        </w:rPr>
      </w:pPr>
      <w:r w:rsidRPr="00323A8A">
        <w:rPr>
          <w:rFonts w:ascii="Tahoma" w:eastAsia="Times New Roman" w:hAnsi="Tahoma" w:cs="Tahoma"/>
          <w:sz w:val="22"/>
          <w:szCs w:val="22"/>
        </w:rPr>
        <w:t xml:space="preserve">Is a member of a croquet club which is itself a member of the </w:t>
      </w:r>
      <w:proofErr w:type="gramStart"/>
      <w:r w:rsidRPr="00323A8A">
        <w:rPr>
          <w:rFonts w:ascii="Tahoma" w:eastAsia="Times New Roman" w:hAnsi="Tahoma" w:cs="Tahoma"/>
          <w:sz w:val="22"/>
          <w:szCs w:val="22"/>
        </w:rPr>
        <w:t>SWF</w:t>
      </w:r>
      <w:proofErr w:type="gramEnd"/>
    </w:p>
    <w:p w14:paraId="06B64BA6" w14:textId="77777777" w:rsidR="00FA202B" w:rsidRPr="00323A8A" w:rsidRDefault="00FA202B" w:rsidP="00FA202B">
      <w:pPr>
        <w:pStyle w:val="ListParagraph"/>
        <w:numPr>
          <w:ilvl w:val="0"/>
          <w:numId w:val="41"/>
        </w:numPr>
        <w:rPr>
          <w:rFonts w:ascii="Tahoma" w:eastAsia="Times New Roman" w:hAnsi="Tahoma" w:cs="Tahoma"/>
          <w:sz w:val="22"/>
          <w:szCs w:val="22"/>
        </w:rPr>
      </w:pPr>
      <w:r w:rsidRPr="00323A8A">
        <w:rPr>
          <w:rFonts w:ascii="Tahoma" w:eastAsia="Times New Roman" w:hAnsi="Tahoma" w:cs="Tahoma"/>
          <w:sz w:val="22"/>
          <w:szCs w:val="22"/>
        </w:rPr>
        <w:t>Has not previously played in a CA Fixture</w:t>
      </w:r>
    </w:p>
    <w:p w14:paraId="1A80CAD7" w14:textId="77777777" w:rsidR="00FA202B" w:rsidRPr="00323A8A" w:rsidRDefault="00FA202B" w:rsidP="00FA202B">
      <w:pPr>
        <w:pStyle w:val="ListParagraph"/>
        <w:numPr>
          <w:ilvl w:val="1"/>
          <w:numId w:val="41"/>
        </w:numPr>
        <w:rPr>
          <w:rFonts w:ascii="Tahoma" w:eastAsia="Times New Roman" w:hAnsi="Tahoma" w:cs="Tahoma"/>
          <w:sz w:val="22"/>
          <w:szCs w:val="22"/>
        </w:rPr>
      </w:pPr>
      <w:r w:rsidRPr="00323A8A">
        <w:rPr>
          <w:rFonts w:ascii="Tahoma" w:eastAsia="Times New Roman" w:hAnsi="Tahoma" w:cs="Tahoma"/>
          <w:sz w:val="22"/>
          <w:szCs w:val="22"/>
        </w:rPr>
        <w:t>They may have played in club competitions and SWF League matches</w:t>
      </w:r>
    </w:p>
    <w:p w14:paraId="59F26209" w14:textId="77777777" w:rsidR="00FA202B" w:rsidRPr="00323A8A" w:rsidRDefault="00FA202B" w:rsidP="00FA202B">
      <w:pPr>
        <w:rPr>
          <w:rFonts w:ascii="Tahoma" w:eastAsia="Times New Roman" w:hAnsi="Tahoma" w:cs="Tahoma"/>
        </w:rPr>
      </w:pPr>
    </w:p>
    <w:p w14:paraId="42A7DB7F" w14:textId="77777777" w:rsidR="00FA202B" w:rsidRPr="00323A8A" w:rsidRDefault="00FA202B" w:rsidP="00FA202B">
      <w:pPr>
        <w:rPr>
          <w:rFonts w:ascii="Tahoma" w:eastAsia="Times New Roman" w:hAnsi="Tahoma" w:cs="Tahoma"/>
          <w:b/>
          <w:bCs/>
        </w:rPr>
      </w:pPr>
      <w:r w:rsidRPr="00323A8A">
        <w:rPr>
          <w:rFonts w:ascii="Tahoma" w:eastAsia="Times New Roman" w:hAnsi="Tahoma" w:cs="Tahoma"/>
          <w:b/>
          <w:bCs/>
        </w:rPr>
        <w:t>Second and Third Fixtures</w:t>
      </w:r>
    </w:p>
    <w:p w14:paraId="3C9C6404" w14:textId="77777777" w:rsidR="00FA202B" w:rsidRPr="00323A8A" w:rsidRDefault="00FA202B" w:rsidP="00FA202B">
      <w:pPr>
        <w:rPr>
          <w:rFonts w:ascii="Tahoma" w:eastAsia="Times New Roman" w:hAnsi="Tahoma" w:cs="Tahoma"/>
        </w:rPr>
      </w:pPr>
    </w:p>
    <w:p w14:paraId="56B5AEDD" w14:textId="77777777" w:rsidR="00FA202B" w:rsidRPr="00323A8A" w:rsidRDefault="00FA202B" w:rsidP="00FA202B">
      <w:pPr>
        <w:rPr>
          <w:rFonts w:ascii="Tahoma" w:eastAsia="Times New Roman" w:hAnsi="Tahoma" w:cs="Tahoma"/>
        </w:rPr>
      </w:pPr>
      <w:r w:rsidRPr="00323A8A">
        <w:rPr>
          <w:rFonts w:ascii="Tahoma" w:eastAsia="Times New Roman" w:hAnsi="Tahoma" w:cs="Tahoma"/>
        </w:rPr>
        <w:t>An application to the Bursary Fund may be made by a croquet player in the South West Federation region who:</w:t>
      </w:r>
    </w:p>
    <w:p w14:paraId="13024415" w14:textId="77777777" w:rsidR="00FA202B" w:rsidRPr="00323A8A" w:rsidRDefault="00FA202B" w:rsidP="00FA202B">
      <w:pPr>
        <w:rPr>
          <w:rFonts w:ascii="Tahoma" w:eastAsia="Times New Roman" w:hAnsi="Tahoma" w:cs="Tahoma"/>
        </w:rPr>
      </w:pPr>
    </w:p>
    <w:p w14:paraId="58FA8D67" w14:textId="77777777" w:rsidR="00FA202B" w:rsidRPr="00323A8A" w:rsidRDefault="00FA202B" w:rsidP="00FA202B">
      <w:pPr>
        <w:pStyle w:val="ListParagraph"/>
        <w:numPr>
          <w:ilvl w:val="0"/>
          <w:numId w:val="41"/>
        </w:numPr>
        <w:rPr>
          <w:rFonts w:ascii="Tahoma" w:eastAsia="Times New Roman" w:hAnsi="Tahoma" w:cs="Tahoma"/>
          <w:sz w:val="22"/>
          <w:szCs w:val="22"/>
        </w:rPr>
      </w:pPr>
      <w:r w:rsidRPr="00323A8A">
        <w:rPr>
          <w:rFonts w:ascii="Tahoma" w:eastAsia="Times New Roman" w:hAnsi="Tahoma" w:cs="Tahoma"/>
          <w:sz w:val="22"/>
          <w:szCs w:val="22"/>
        </w:rPr>
        <w:t xml:space="preserve">Is a member of a croquet club which is itself a member of the </w:t>
      </w:r>
      <w:proofErr w:type="gramStart"/>
      <w:r w:rsidRPr="00323A8A">
        <w:rPr>
          <w:rFonts w:ascii="Tahoma" w:eastAsia="Times New Roman" w:hAnsi="Tahoma" w:cs="Tahoma"/>
          <w:sz w:val="22"/>
          <w:szCs w:val="22"/>
        </w:rPr>
        <w:t>SWF</w:t>
      </w:r>
      <w:proofErr w:type="gramEnd"/>
    </w:p>
    <w:p w14:paraId="1F0F95F7" w14:textId="77777777" w:rsidR="00FA202B" w:rsidRPr="00323A8A" w:rsidRDefault="00FA202B" w:rsidP="00FA202B">
      <w:pPr>
        <w:pStyle w:val="ListParagraph"/>
        <w:numPr>
          <w:ilvl w:val="0"/>
          <w:numId w:val="41"/>
        </w:numPr>
        <w:rPr>
          <w:rFonts w:ascii="Tahoma" w:eastAsia="Times New Roman" w:hAnsi="Tahoma" w:cs="Tahoma"/>
          <w:sz w:val="22"/>
          <w:szCs w:val="22"/>
        </w:rPr>
      </w:pPr>
      <w:r w:rsidRPr="00323A8A">
        <w:rPr>
          <w:rFonts w:ascii="Tahoma" w:eastAsia="Times New Roman" w:hAnsi="Tahoma" w:cs="Tahoma"/>
          <w:sz w:val="22"/>
          <w:szCs w:val="22"/>
        </w:rPr>
        <w:t>Is a Premium Member of the Croquet Association</w:t>
      </w:r>
    </w:p>
    <w:p w14:paraId="33F8EDA3" w14:textId="77777777" w:rsidR="00FA202B" w:rsidRPr="00323A8A" w:rsidRDefault="00FA202B" w:rsidP="00FA202B">
      <w:pPr>
        <w:pStyle w:val="ListParagraph"/>
        <w:numPr>
          <w:ilvl w:val="0"/>
          <w:numId w:val="41"/>
        </w:numPr>
        <w:rPr>
          <w:rFonts w:ascii="Tahoma" w:eastAsia="Times New Roman" w:hAnsi="Tahoma" w:cs="Tahoma"/>
          <w:sz w:val="22"/>
          <w:szCs w:val="22"/>
        </w:rPr>
      </w:pPr>
      <w:r w:rsidRPr="00323A8A">
        <w:rPr>
          <w:rFonts w:ascii="Tahoma" w:eastAsia="Times New Roman" w:hAnsi="Tahoma" w:cs="Tahoma"/>
          <w:sz w:val="22"/>
          <w:szCs w:val="22"/>
        </w:rPr>
        <w:t>Has not previously played in more than two CA Fixtures</w:t>
      </w:r>
    </w:p>
    <w:p w14:paraId="6FC155F0" w14:textId="77777777" w:rsidR="00FA202B" w:rsidRPr="00323A8A" w:rsidRDefault="00FA202B" w:rsidP="00FA202B">
      <w:pPr>
        <w:pStyle w:val="ListParagraph"/>
        <w:numPr>
          <w:ilvl w:val="1"/>
          <w:numId w:val="41"/>
        </w:numPr>
        <w:rPr>
          <w:rFonts w:ascii="Tahoma" w:eastAsia="Times New Roman" w:hAnsi="Tahoma" w:cs="Tahoma"/>
          <w:sz w:val="22"/>
          <w:szCs w:val="22"/>
        </w:rPr>
      </w:pPr>
      <w:r w:rsidRPr="00323A8A">
        <w:rPr>
          <w:rFonts w:ascii="Tahoma" w:eastAsia="Times New Roman" w:hAnsi="Tahoma" w:cs="Tahoma"/>
          <w:sz w:val="22"/>
          <w:szCs w:val="22"/>
        </w:rPr>
        <w:t>They may have played in club competitions and SWF League matches</w:t>
      </w:r>
    </w:p>
    <w:p w14:paraId="670ABC37" w14:textId="77777777" w:rsidR="00FA202B" w:rsidRPr="00323A8A" w:rsidRDefault="00FA202B" w:rsidP="00FA202B">
      <w:pPr>
        <w:rPr>
          <w:rFonts w:ascii="Tahoma" w:eastAsia="Times New Roman" w:hAnsi="Tahoma" w:cs="Tahoma"/>
        </w:rPr>
      </w:pPr>
    </w:p>
    <w:p w14:paraId="21E376B4" w14:textId="77777777" w:rsidR="00FA202B" w:rsidRPr="00323A8A" w:rsidRDefault="00FA202B" w:rsidP="00FA202B">
      <w:pPr>
        <w:rPr>
          <w:rFonts w:ascii="Tahoma" w:eastAsia="Times New Roman" w:hAnsi="Tahoma" w:cs="Tahoma"/>
          <w:b/>
          <w:bCs/>
        </w:rPr>
      </w:pPr>
      <w:r w:rsidRPr="00323A8A">
        <w:rPr>
          <w:rFonts w:ascii="Tahoma" w:eastAsia="Times New Roman" w:hAnsi="Tahoma" w:cs="Tahoma"/>
          <w:b/>
          <w:bCs/>
        </w:rPr>
        <w:t>What costs will be covered?</w:t>
      </w:r>
    </w:p>
    <w:p w14:paraId="2E4DA05F" w14:textId="77777777" w:rsidR="00FA202B" w:rsidRPr="00323A8A" w:rsidRDefault="00FA202B" w:rsidP="00FA202B">
      <w:pPr>
        <w:rPr>
          <w:rFonts w:ascii="Tahoma" w:eastAsia="Times New Roman" w:hAnsi="Tahoma" w:cs="Tahoma"/>
        </w:rPr>
      </w:pPr>
    </w:p>
    <w:p w14:paraId="730E3333" w14:textId="77777777" w:rsidR="00FA202B" w:rsidRPr="00323A8A" w:rsidRDefault="00FA202B" w:rsidP="00FA202B">
      <w:pPr>
        <w:rPr>
          <w:rFonts w:ascii="Tahoma" w:eastAsia="Times New Roman" w:hAnsi="Tahoma" w:cs="Tahoma"/>
        </w:rPr>
      </w:pPr>
      <w:r w:rsidRPr="00323A8A">
        <w:rPr>
          <w:rFonts w:ascii="Tahoma" w:eastAsia="Times New Roman" w:hAnsi="Tahoma" w:cs="Tahoma"/>
        </w:rPr>
        <w:t>The Bursary will be awarded to cover the Tournament Entry Fee only.</w:t>
      </w:r>
    </w:p>
    <w:p w14:paraId="02CF31CE" w14:textId="77777777" w:rsidR="00FA202B" w:rsidRPr="00323A8A" w:rsidRDefault="00FA202B" w:rsidP="00FA202B">
      <w:pPr>
        <w:rPr>
          <w:rFonts w:ascii="Tahoma" w:eastAsia="Times New Roman" w:hAnsi="Tahoma" w:cs="Tahoma"/>
          <w:b/>
          <w:bCs/>
        </w:rPr>
      </w:pPr>
    </w:p>
    <w:p w14:paraId="61B64C21" w14:textId="77777777" w:rsidR="00FA202B" w:rsidRPr="00323A8A" w:rsidRDefault="00FA202B" w:rsidP="00FA202B">
      <w:pPr>
        <w:rPr>
          <w:rFonts w:ascii="Tahoma" w:eastAsia="Times New Roman" w:hAnsi="Tahoma" w:cs="Tahoma"/>
          <w:b/>
          <w:bCs/>
        </w:rPr>
      </w:pPr>
      <w:r w:rsidRPr="00323A8A">
        <w:rPr>
          <w:rFonts w:ascii="Tahoma" w:eastAsia="Times New Roman" w:hAnsi="Tahoma" w:cs="Tahoma"/>
          <w:b/>
          <w:bCs/>
        </w:rPr>
        <w:t>Process</w:t>
      </w:r>
    </w:p>
    <w:p w14:paraId="299372D9" w14:textId="77777777" w:rsidR="00FA202B" w:rsidRPr="00323A8A" w:rsidRDefault="00FA202B" w:rsidP="00FA202B">
      <w:pPr>
        <w:rPr>
          <w:rFonts w:ascii="Tahoma" w:eastAsia="Times New Roman" w:hAnsi="Tahoma" w:cs="Tahoma"/>
        </w:rPr>
      </w:pPr>
    </w:p>
    <w:p w14:paraId="18A9A5AF" w14:textId="77777777" w:rsidR="00FA202B" w:rsidRPr="00323A8A" w:rsidRDefault="00FA202B" w:rsidP="00FA202B">
      <w:pPr>
        <w:rPr>
          <w:rFonts w:ascii="Tahoma" w:eastAsia="Times New Roman" w:hAnsi="Tahoma" w:cs="Tahoma"/>
        </w:rPr>
      </w:pPr>
      <w:r w:rsidRPr="00323A8A">
        <w:rPr>
          <w:rFonts w:ascii="Tahoma" w:eastAsia="Times New Roman" w:hAnsi="Tahoma" w:cs="Tahoma"/>
        </w:rPr>
        <w:t>An application may be made at any time on the application form below. It must be sent to the SWF Secretary to arrive at least 3 weeks before the start of the Tournament that the applicant wishes to enter.</w:t>
      </w:r>
    </w:p>
    <w:p w14:paraId="3F45DC8D" w14:textId="77777777" w:rsidR="00FA202B" w:rsidRPr="00323A8A" w:rsidRDefault="00FA202B" w:rsidP="00FA202B">
      <w:pPr>
        <w:rPr>
          <w:rFonts w:ascii="Tahoma" w:eastAsia="Times New Roman" w:hAnsi="Tahoma" w:cs="Tahoma"/>
        </w:rPr>
      </w:pPr>
    </w:p>
    <w:p w14:paraId="762AECFA" w14:textId="77777777" w:rsidR="00FA202B" w:rsidRPr="00323A8A" w:rsidRDefault="00FA202B" w:rsidP="00FA202B">
      <w:pPr>
        <w:rPr>
          <w:rFonts w:ascii="Tahoma" w:eastAsia="Times New Roman" w:hAnsi="Tahoma" w:cs="Tahoma"/>
        </w:rPr>
      </w:pPr>
      <w:r w:rsidRPr="00323A8A">
        <w:rPr>
          <w:rFonts w:ascii="Tahoma" w:eastAsia="Times New Roman" w:hAnsi="Tahoma" w:cs="Tahoma"/>
        </w:rPr>
        <w:t>The application will be checked for accuracy verified by a panel of three. This will normally include Peter Moore and two members of the SWF Committee.</w:t>
      </w:r>
    </w:p>
    <w:p w14:paraId="67D23844" w14:textId="77777777" w:rsidR="00FA202B" w:rsidRPr="00323A8A" w:rsidRDefault="00FA202B" w:rsidP="00FA202B">
      <w:pPr>
        <w:rPr>
          <w:rFonts w:ascii="Tahoma" w:eastAsia="Times New Roman" w:hAnsi="Tahoma" w:cs="Tahoma"/>
        </w:rPr>
      </w:pPr>
    </w:p>
    <w:p w14:paraId="06C575E1" w14:textId="77777777" w:rsidR="00FA202B" w:rsidRPr="00323A8A" w:rsidRDefault="00FA202B" w:rsidP="00FA202B">
      <w:pPr>
        <w:rPr>
          <w:rFonts w:ascii="Tahoma" w:eastAsia="Times New Roman" w:hAnsi="Tahoma" w:cs="Tahoma"/>
        </w:rPr>
      </w:pPr>
      <w:r w:rsidRPr="00323A8A">
        <w:rPr>
          <w:rFonts w:ascii="Tahoma" w:eastAsia="Times New Roman" w:hAnsi="Tahoma" w:cs="Tahoma"/>
        </w:rPr>
        <w:t>The applicant will be informed of the Panel’s decision within two weeks of receipt of the application.</w:t>
      </w:r>
    </w:p>
    <w:p w14:paraId="6047DECD" w14:textId="77777777" w:rsidR="00FA202B" w:rsidRPr="00323A8A" w:rsidRDefault="00FA202B" w:rsidP="00FA202B">
      <w:pPr>
        <w:rPr>
          <w:rFonts w:ascii="Tahoma" w:eastAsia="Times New Roman" w:hAnsi="Tahoma" w:cs="Tahoma"/>
        </w:rPr>
      </w:pPr>
    </w:p>
    <w:p w14:paraId="403B42CD" w14:textId="77777777" w:rsidR="00FA202B" w:rsidRPr="00323A8A" w:rsidRDefault="00FA202B" w:rsidP="00FA202B">
      <w:pPr>
        <w:rPr>
          <w:rFonts w:ascii="Tahoma" w:eastAsia="Times New Roman" w:hAnsi="Tahoma" w:cs="Tahoma"/>
        </w:rPr>
      </w:pPr>
      <w:r w:rsidRPr="00323A8A">
        <w:rPr>
          <w:rFonts w:ascii="Tahoma" w:eastAsia="Times New Roman" w:hAnsi="Tahoma" w:cs="Tahoma"/>
        </w:rPr>
        <w:t>Should the application criteria not be met, the applicant will be informed of the reasons for this and will be invited to apply again once the full criteria are met.</w:t>
      </w:r>
    </w:p>
    <w:p w14:paraId="3C7E94A1" w14:textId="77777777" w:rsidR="00FA202B" w:rsidRPr="00323A8A" w:rsidRDefault="00FA202B" w:rsidP="00FA202B">
      <w:pPr>
        <w:rPr>
          <w:rFonts w:ascii="Tahoma" w:hAnsi="Tahoma" w:cs="Tahoma"/>
        </w:rPr>
      </w:pPr>
    </w:p>
    <w:p w14:paraId="45BBB962" w14:textId="54791A09" w:rsidR="00FA202B" w:rsidRPr="00323A8A" w:rsidRDefault="00FA202B">
      <w:pPr>
        <w:rPr>
          <w:rFonts w:ascii="Tahoma" w:hAnsi="Tahoma" w:cs="Tahoma"/>
          <w:bCs/>
        </w:rPr>
      </w:pPr>
      <w:r w:rsidRPr="00323A8A">
        <w:rPr>
          <w:rFonts w:ascii="Tahoma" w:hAnsi="Tahoma" w:cs="Tahoma"/>
        </w:rPr>
        <w:t xml:space="preserve">The application form may be found on our website: </w:t>
      </w:r>
      <w:hyperlink r:id="rId35" w:history="1">
        <w:r w:rsidRPr="00323A8A">
          <w:rPr>
            <w:rStyle w:val="Hyperlink"/>
            <w:rFonts w:ascii="Tahoma" w:hAnsi="Tahoma" w:cs="Tahoma"/>
            <w:bCs/>
          </w:rPr>
          <w:t>https://www.swfcroquet.org.uk/swf-bursaries/</w:t>
        </w:r>
      </w:hyperlink>
    </w:p>
    <w:p w14:paraId="2E93F801" w14:textId="0B426CA0" w:rsidR="00FA202B" w:rsidRPr="00741CA5" w:rsidRDefault="00376AE1" w:rsidP="004D5313">
      <w:pPr>
        <w:rPr>
          <w:rFonts w:ascii="Tahoma" w:hAnsi="Tahoma" w:cs="Tahoma"/>
          <w:b/>
          <w:bCs/>
          <w:color w:val="FF0000"/>
        </w:rPr>
      </w:pPr>
      <w:r w:rsidRPr="00376AE1">
        <w:rPr>
          <w:rFonts w:ascii="Tahoma" w:hAnsi="Tahoma" w:cs="Tahoma"/>
          <w:b/>
          <w:bCs/>
          <w:color w:val="FF0000"/>
        </w:rPr>
        <w:t xml:space="preserve">Appendix </w:t>
      </w:r>
      <w:r w:rsidR="0081183F">
        <w:rPr>
          <w:rFonts w:ascii="Tahoma" w:hAnsi="Tahoma" w:cs="Tahoma"/>
          <w:b/>
          <w:bCs/>
          <w:color w:val="FF0000"/>
        </w:rPr>
        <w:t>3</w:t>
      </w:r>
      <w:r>
        <w:rPr>
          <w:rFonts w:ascii="Tahoma" w:hAnsi="Tahoma" w:cs="Tahoma"/>
          <w:b/>
          <w:bCs/>
          <w:color w:val="FF0000"/>
        </w:rPr>
        <w:t xml:space="preserve">: Club Matters bulletin </w:t>
      </w:r>
      <w:r w:rsidR="00FA202B">
        <w:rPr>
          <w:rFonts w:ascii="Tahoma" w:hAnsi="Tahoma" w:cs="Tahoma"/>
          <w:b/>
          <w:bCs/>
          <w:color w:val="FF0000"/>
        </w:rPr>
        <w:t>–</w:t>
      </w:r>
      <w:r>
        <w:rPr>
          <w:rFonts w:ascii="Tahoma" w:hAnsi="Tahoma" w:cs="Tahoma"/>
          <w:b/>
          <w:bCs/>
          <w:color w:val="FF0000"/>
        </w:rPr>
        <w:t xml:space="preserve"> extracts</w:t>
      </w:r>
    </w:p>
    <w:tbl>
      <w:tblPr>
        <w:tblW w:w="5000" w:type="pct"/>
        <w:shd w:val="clear" w:color="auto" w:fill="FFFFFF"/>
        <w:tblCellMar>
          <w:top w:w="300" w:type="dxa"/>
          <w:left w:w="0" w:type="dxa"/>
          <w:bottom w:w="300" w:type="dxa"/>
          <w:right w:w="0" w:type="dxa"/>
        </w:tblCellMar>
        <w:tblLook w:val="04A0" w:firstRow="1" w:lastRow="0" w:firstColumn="1" w:lastColumn="0" w:noHBand="0" w:noVBand="1"/>
      </w:tblPr>
      <w:tblGrid>
        <w:gridCol w:w="9746"/>
      </w:tblGrid>
      <w:tr w:rsidR="00376AE1" w:rsidRPr="00FA0159" w14:paraId="35B95E4E" w14:textId="77777777" w:rsidTr="00376AE1">
        <w:tc>
          <w:tcPr>
            <w:tcW w:w="0" w:type="auto"/>
            <w:shd w:val="clear" w:color="auto" w:fill="FFFFFF"/>
            <w:tcMar>
              <w:top w:w="0" w:type="dxa"/>
              <w:left w:w="0" w:type="dxa"/>
              <w:bottom w:w="0" w:type="dxa"/>
              <w:right w:w="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76AE1" w:rsidRPr="00FA0159" w14:paraId="34252C2B" w14:textId="77777777">
              <w:trPr>
                <w:jc w:val="center"/>
              </w:trPr>
              <w:tc>
                <w:tcPr>
                  <w:tcW w:w="0" w:type="auto"/>
                  <w:shd w:val="clear" w:color="auto" w:fill="FFFFFF"/>
                  <w:vAlign w:val="center"/>
                  <w:hideMark/>
                </w:tcPr>
                <w:p w14:paraId="2EF97C60" w14:textId="77777777" w:rsidR="00376AE1" w:rsidRPr="00FA0159" w:rsidRDefault="00376AE1" w:rsidP="00376AE1">
                  <w:pPr>
                    <w:rPr>
                      <w:rFonts w:eastAsiaTheme="minorEastAsia"/>
                      <w:sz w:val="20"/>
                      <w:szCs w:val="20"/>
                    </w:rPr>
                  </w:pPr>
                </w:p>
              </w:tc>
            </w:tr>
            <w:tr w:rsidR="00376AE1" w:rsidRPr="00FA0159" w14:paraId="7005C583" w14:textId="77777777">
              <w:trPr>
                <w:jc w:val="center"/>
              </w:trPr>
              <w:tc>
                <w:tcPr>
                  <w:tcW w:w="0" w:type="auto"/>
                  <w:shd w:val="clear" w:color="auto" w:fill="FFFFFF"/>
                  <w:vAlign w:val="center"/>
                  <w:hideMark/>
                </w:tcPr>
                <w:p w14:paraId="15F841EC" w14:textId="77777777" w:rsidR="00376AE1" w:rsidRPr="00FA0159" w:rsidRDefault="00376AE1">
                  <w:pPr>
                    <w:jc w:val="center"/>
                    <w:rPr>
                      <w:rFonts w:eastAsiaTheme="minorEastAsia"/>
                      <w:sz w:val="20"/>
                      <w:szCs w:val="20"/>
                    </w:rPr>
                  </w:pPr>
                </w:p>
              </w:tc>
            </w:tr>
            <w:tr w:rsidR="00376AE1" w:rsidRPr="00FA0159" w14:paraId="51B914F1" w14:textId="77777777">
              <w:trPr>
                <w:jc w:val="center"/>
              </w:trPr>
              <w:tc>
                <w:tcPr>
                  <w:tcW w:w="0" w:type="auto"/>
                  <w:shd w:val="clear" w:color="auto" w:fill="00AFAA"/>
                  <w:vAlign w:val="center"/>
                  <w:hideMark/>
                </w:tcPr>
                <w:tbl>
                  <w:tblPr>
                    <w:tblW w:w="5000" w:type="pct"/>
                    <w:jc w:val="center"/>
                    <w:shd w:val="clear" w:color="auto" w:fill="00AFAA"/>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7F2F4F90" w14:textId="77777777">
                    <w:trPr>
                      <w:jc w:val="center"/>
                    </w:trPr>
                    <w:tc>
                      <w:tcPr>
                        <w:tcW w:w="0" w:type="auto"/>
                        <w:shd w:val="clear" w:color="auto" w:fill="00AFAA"/>
                        <w:hideMark/>
                      </w:tcPr>
                      <w:p w14:paraId="28772E13" w14:textId="77777777" w:rsidR="00376AE1" w:rsidRPr="00FA0159" w:rsidRDefault="00376AE1">
                        <w:pPr>
                          <w:spacing w:line="300" w:lineRule="atLeast"/>
                          <w:jc w:val="center"/>
                          <w:rPr>
                            <w:rFonts w:ascii="Arial" w:eastAsia="Times New Roman" w:hAnsi="Arial" w:cs="Arial"/>
                            <w:sz w:val="20"/>
                            <w:szCs w:val="20"/>
                          </w:rPr>
                        </w:pPr>
                        <w:r w:rsidRPr="00FA0159">
                          <w:rPr>
                            <w:rFonts w:ascii="Arial" w:eastAsia="Times New Roman" w:hAnsi="Arial" w:cs="Arial"/>
                            <w:b/>
                            <w:bCs/>
                            <w:color w:val="FFFFFF"/>
                            <w:sz w:val="20"/>
                            <w:szCs w:val="20"/>
                          </w:rPr>
                          <w:t>YOUR CLUB MATTERS UPDATE</w:t>
                        </w:r>
                      </w:p>
                    </w:tc>
                  </w:tr>
                </w:tbl>
                <w:p w14:paraId="550C3E26" w14:textId="77777777" w:rsidR="00376AE1" w:rsidRPr="00FA0159" w:rsidRDefault="00376AE1">
                  <w:pPr>
                    <w:jc w:val="center"/>
                    <w:rPr>
                      <w:rFonts w:eastAsiaTheme="minorEastAsia"/>
                      <w:sz w:val="20"/>
                      <w:szCs w:val="20"/>
                    </w:rPr>
                  </w:pPr>
                </w:p>
              </w:tc>
            </w:tr>
            <w:tr w:rsidR="00376AE1" w:rsidRPr="00FA0159" w14:paraId="714A1DA3" w14:textId="77777777">
              <w:trPr>
                <w:jc w:val="center"/>
              </w:trPr>
              <w:tc>
                <w:tcPr>
                  <w:tcW w:w="0" w:type="auto"/>
                  <w:shd w:val="clear" w:color="auto" w:fill="EE7104"/>
                  <w:vAlign w:val="center"/>
                  <w:hideMark/>
                </w:tcPr>
                <w:tbl>
                  <w:tblPr>
                    <w:tblW w:w="5000" w:type="pct"/>
                    <w:jc w:val="center"/>
                    <w:shd w:val="clear" w:color="auto" w:fill="EE7104"/>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795F6B9C" w14:textId="77777777" w:rsidTr="00741CA5">
                    <w:trPr>
                      <w:trHeight w:val="54"/>
                      <w:jc w:val="center"/>
                    </w:trPr>
                    <w:tc>
                      <w:tcPr>
                        <w:tcW w:w="0" w:type="auto"/>
                        <w:shd w:val="clear" w:color="auto" w:fill="EE7104"/>
                        <w:hideMark/>
                      </w:tcPr>
                      <w:p w14:paraId="446532EC" w14:textId="77777777" w:rsidR="00376AE1" w:rsidRPr="00FA0159" w:rsidRDefault="00376AE1">
                        <w:pPr>
                          <w:spacing w:line="300" w:lineRule="atLeast"/>
                          <w:jc w:val="center"/>
                          <w:rPr>
                            <w:rFonts w:ascii="Arial" w:eastAsia="Times New Roman" w:hAnsi="Arial" w:cs="Arial"/>
                            <w:color w:val="FFFFFF"/>
                            <w:sz w:val="20"/>
                            <w:szCs w:val="20"/>
                          </w:rPr>
                        </w:pPr>
                        <w:r w:rsidRPr="00FA0159">
                          <w:rPr>
                            <w:rFonts w:ascii="Arial" w:eastAsia="Times New Roman" w:hAnsi="Arial" w:cs="Arial"/>
                            <w:b/>
                            <w:bCs/>
                            <w:color w:val="FFFFFF"/>
                            <w:sz w:val="20"/>
                            <w:szCs w:val="20"/>
                          </w:rPr>
                          <w:t>Top tips to help people return to activity</w:t>
                        </w:r>
                      </w:p>
                    </w:tc>
                  </w:tr>
                </w:tbl>
                <w:p w14:paraId="5CB044BE" w14:textId="77777777" w:rsidR="00376AE1" w:rsidRPr="00FA0159" w:rsidRDefault="00376AE1">
                  <w:pPr>
                    <w:jc w:val="center"/>
                    <w:rPr>
                      <w:rFonts w:eastAsiaTheme="minorEastAsia"/>
                      <w:sz w:val="20"/>
                      <w:szCs w:val="20"/>
                    </w:rPr>
                  </w:pPr>
                </w:p>
              </w:tc>
            </w:tr>
            <w:tr w:rsidR="00376AE1" w:rsidRPr="00FA0159" w14:paraId="2DB2F043" w14:textId="77777777">
              <w:trPr>
                <w:jc w:val="center"/>
              </w:trPr>
              <w:tc>
                <w:tcPr>
                  <w:tcW w:w="0" w:type="auto"/>
                  <w:shd w:val="clear" w:color="auto" w:fill="FFFFFF"/>
                  <w:vAlign w:val="center"/>
                  <w:hideMark/>
                </w:tcPr>
                <w:tbl>
                  <w:tblPr>
                    <w:tblW w:w="5000" w:type="pct"/>
                    <w:jc w:val="center"/>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44582185" w14:textId="77777777">
                    <w:trPr>
                      <w:jc w:val="center"/>
                    </w:trPr>
                    <w:tc>
                      <w:tcPr>
                        <w:tcW w:w="0" w:type="auto"/>
                        <w:hideMark/>
                      </w:tcPr>
                      <w:p w14:paraId="0E55A21F" w14:textId="77777777" w:rsidR="00376AE1" w:rsidRPr="00FA0159" w:rsidRDefault="00376AE1" w:rsidP="001345F2">
                        <w:pPr>
                          <w:rPr>
                            <w:rFonts w:ascii="Arial" w:eastAsia="Times New Roman" w:hAnsi="Arial" w:cs="Arial"/>
                            <w:sz w:val="20"/>
                            <w:szCs w:val="20"/>
                          </w:rPr>
                        </w:pPr>
                        <w:r w:rsidRPr="00FA0159">
                          <w:rPr>
                            <w:rFonts w:ascii="Arial" w:eastAsia="Times New Roman" w:hAnsi="Arial" w:cs="Arial"/>
                            <w:sz w:val="20"/>
                            <w:szCs w:val="20"/>
                          </w:rPr>
                          <w:t>As outdoor sport and physical activity reopens, Sport England</w:t>
                        </w:r>
                        <w:r w:rsidRPr="00FA0159">
                          <w:rPr>
                            <w:rStyle w:val="apple-converted-space"/>
                            <w:rFonts w:ascii="Arial" w:hAnsi="Arial" w:cs="Arial"/>
                            <w:sz w:val="20"/>
                            <w:szCs w:val="20"/>
                          </w:rPr>
                          <w:t> </w:t>
                        </w:r>
                        <w:hyperlink r:id="rId36" w:tgtFrame="_blank" w:history="1">
                          <w:r w:rsidRPr="00FA0159">
                            <w:rPr>
                              <w:rStyle w:val="Hyperlink"/>
                              <w:rFonts w:ascii="Arial" w:eastAsia="Times New Roman" w:hAnsi="Arial" w:cs="Arial"/>
                              <w:color w:val="B400B4"/>
                              <w:sz w:val="20"/>
                              <w:szCs w:val="20"/>
                            </w:rPr>
                            <w:t>has put together a suite of resources</w:t>
                          </w:r>
                        </w:hyperlink>
                        <w:r w:rsidRPr="00FA0159">
                          <w:rPr>
                            <w:rStyle w:val="apple-converted-space"/>
                            <w:rFonts w:ascii="Arial" w:hAnsi="Arial" w:cs="Arial"/>
                            <w:sz w:val="20"/>
                            <w:szCs w:val="20"/>
                          </w:rPr>
                          <w:t> </w:t>
                        </w:r>
                        <w:r w:rsidRPr="00FA0159">
                          <w:rPr>
                            <w:rFonts w:ascii="Arial" w:eastAsia="Times New Roman" w:hAnsi="Arial" w:cs="Arial"/>
                            <w:sz w:val="20"/>
                            <w:szCs w:val="20"/>
                          </w:rPr>
                          <w:t>to help the sector return to play.</w:t>
                        </w:r>
                      </w:p>
                      <w:p w14:paraId="632CAF90" w14:textId="7C456C38" w:rsidR="00376AE1" w:rsidRPr="00FA0159" w:rsidRDefault="00376AE1" w:rsidP="001345F2">
                        <w:pPr>
                          <w:rPr>
                            <w:rFonts w:ascii="Arial" w:eastAsia="Times New Roman" w:hAnsi="Arial" w:cs="Arial"/>
                            <w:sz w:val="20"/>
                            <w:szCs w:val="20"/>
                          </w:rPr>
                        </w:pPr>
                        <w:r w:rsidRPr="00FA0159">
                          <w:rPr>
                            <w:rFonts w:ascii="Arial" w:eastAsia="Times New Roman" w:hAnsi="Arial" w:cs="Arial"/>
                            <w:sz w:val="20"/>
                            <w:szCs w:val="20"/>
                          </w:rPr>
                          <w:br/>
                          <w:t>More than half of people (51%) say they feel less worried about returning to play now the vaccine rollout has begun, compared to 40% in January - and Sport England has also used this research to draw up</w:t>
                        </w:r>
                        <w:r w:rsidRPr="00FA0159">
                          <w:rPr>
                            <w:rStyle w:val="apple-converted-space"/>
                            <w:rFonts w:ascii="Arial" w:hAnsi="Arial" w:cs="Arial"/>
                            <w:sz w:val="20"/>
                            <w:szCs w:val="20"/>
                          </w:rPr>
                          <w:t> </w:t>
                        </w:r>
                        <w:hyperlink r:id="rId37" w:tgtFrame="_blank" w:history="1">
                          <w:r w:rsidRPr="00FA0159">
                            <w:rPr>
                              <w:rStyle w:val="Hyperlink"/>
                              <w:rFonts w:ascii="Arial" w:eastAsia="Times New Roman" w:hAnsi="Arial" w:cs="Arial"/>
                              <w:color w:val="B400B4"/>
                              <w:sz w:val="20"/>
                              <w:szCs w:val="20"/>
                            </w:rPr>
                            <w:t>a list of top tips to help clubs encourage people back to activity</w:t>
                          </w:r>
                        </w:hyperlink>
                        <w:r w:rsidRPr="00FA0159">
                          <w:rPr>
                            <w:rFonts w:ascii="Arial" w:eastAsia="Times New Roman" w:hAnsi="Arial" w:cs="Arial"/>
                            <w:sz w:val="20"/>
                            <w:szCs w:val="20"/>
                          </w:rPr>
                          <w:t>. </w:t>
                        </w:r>
                      </w:p>
                    </w:tc>
                  </w:tr>
                </w:tbl>
                <w:p w14:paraId="040ACEFA" w14:textId="77777777" w:rsidR="00376AE1" w:rsidRPr="00FA0159" w:rsidRDefault="00376AE1" w:rsidP="001345F2">
                  <w:pPr>
                    <w:jc w:val="center"/>
                    <w:rPr>
                      <w:rFonts w:eastAsiaTheme="minorEastAsia"/>
                      <w:sz w:val="20"/>
                      <w:szCs w:val="20"/>
                    </w:rPr>
                  </w:pPr>
                </w:p>
              </w:tc>
            </w:tr>
            <w:tr w:rsidR="00376AE1" w:rsidRPr="00FA0159" w14:paraId="66AF2E9D" w14:textId="77777777">
              <w:trPr>
                <w:jc w:val="center"/>
              </w:trPr>
              <w:tc>
                <w:tcPr>
                  <w:tcW w:w="0" w:type="auto"/>
                  <w:shd w:val="clear" w:color="auto" w:fill="FFFFFF"/>
                  <w:vAlign w:val="center"/>
                  <w:hideMark/>
                </w:tcPr>
                <w:tbl>
                  <w:tblPr>
                    <w:tblW w:w="5000" w:type="pct"/>
                    <w:jc w:val="center"/>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39A217C8" w14:textId="77777777">
                    <w:trPr>
                      <w:jc w:val="center"/>
                    </w:trPr>
                    <w:tc>
                      <w:tcPr>
                        <w:tcW w:w="0" w:type="auto"/>
                        <w:hideMark/>
                      </w:tcPr>
                      <w:p w14:paraId="1FC091B2" w14:textId="77777777" w:rsidR="00376AE1" w:rsidRPr="00FA0159" w:rsidRDefault="00376AE1" w:rsidP="001345F2">
                        <w:pPr>
                          <w:jc w:val="center"/>
                          <w:rPr>
                            <w:rFonts w:ascii="Arial" w:eastAsia="Times New Roman" w:hAnsi="Arial" w:cs="Arial"/>
                            <w:sz w:val="20"/>
                            <w:szCs w:val="20"/>
                          </w:rPr>
                        </w:pPr>
                        <w:r w:rsidRPr="00FA0159">
                          <w:rPr>
                            <w:rFonts w:ascii="Arial" w:eastAsia="Times New Roman" w:hAnsi="Arial" w:cs="Arial"/>
                            <w:b/>
                            <w:bCs/>
                            <w:sz w:val="20"/>
                            <w:szCs w:val="20"/>
                          </w:rPr>
                          <w:t>A new film is promoting outdoor sport and physical activity. </w:t>
                        </w:r>
                        <w:r w:rsidRPr="00FA0159">
                          <w:rPr>
                            <w:rFonts w:ascii="Arial" w:eastAsia="Times New Roman" w:hAnsi="Arial" w:cs="Arial"/>
                            <w:sz w:val="20"/>
                            <w:szCs w:val="20"/>
                          </w:rPr>
                          <w:br/>
                        </w:r>
                        <w:r w:rsidRPr="00FA0159">
                          <w:rPr>
                            <w:rFonts w:ascii="Arial" w:eastAsia="Times New Roman" w:hAnsi="Arial" w:cs="Arial"/>
                            <w:b/>
                            <w:bCs/>
                            <w:sz w:val="20"/>
                            <w:szCs w:val="20"/>
                          </w:rPr>
                          <w:t>Please share it on your social media channels. </w:t>
                        </w:r>
                      </w:p>
                    </w:tc>
                  </w:tr>
                </w:tbl>
                <w:p w14:paraId="1A771D63" w14:textId="77777777" w:rsidR="00376AE1" w:rsidRPr="00FA0159" w:rsidRDefault="00376AE1" w:rsidP="001345F2">
                  <w:pPr>
                    <w:jc w:val="center"/>
                    <w:rPr>
                      <w:rFonts w:eastAsiaTheme="minorEastAsia"/>
                      <w:sz w:val="20"/>
                      <w:szCs w:val="20"/>
                    </w:rPr>
                  </w:pPr>
                </w:p>
              </w:tc>
            </w:tr>
            <w:tr w:rsidR="00376AE1" w:rsidRPr="00FA0159" w14:paraId="408A26B2" w14:textId="77777777">
              <w:trPr>
                <w:jc w:val="center"/>
              </w:trPr>
              <w:tc>
                <w:tcPr>
                  <w:tcW w:w="0" w:type="auto"/>
                  <w:shd w:val="clear" w:color="auto" w:fill="FFFFFF"/>
                  <w:vAlign w:val="center"/>
                  <w:hideMark/>
                </w:tcPr>
                <w:tbl>
                  <w:tblPr>
                    <w:tblW w:w="5000" w:type="pct"/>
                    <w:jc w:val="center"/>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24A1FB7D" w14:textId="77777777" w:rsidTr="001345F2">
                    <w:trPr>
                      <w:trHeight w:val="2459"/>
                      <w:jc w:val="center"/>
                    </w:trPr>
                    <w:tc>
                      <w:tcPr>
                        <w:tcW w:w="0" w:type="auto"/>
                        <w:hideMark/>
                      </w:tcPr>
                      <w:p w14:paraId="699C1A18" w14:textId="1F869EFB" w:rsidR="00376AE1" w:rsidRPr="00FA0159" w:rsidRDefault="00376AE1" w:rsidP="001345F2">
                        <w:pPr>
                          <w:rPr>
                            <w:rFonts w:ascii="Arial" w:eastAsia="Times New Roman" w:hAnsi="Arial" w:cs="Arial"/>
                            <w:sz w:val="20"/>
                            <w:szCs w:val="20"/>
                          </w:rPr>
                        </w:pPr>
                        <w:r w:rsidRPr="00FA0159">
                          <w:rPr>
                            <w:rFonts w:ascii="Arial" w:eastAsia="Times New Roman" w:hAnsi="Arial" w:cs="Arial"/>
                            <w:sz w:val="20"/>
                            <w:szCs w:val="20"/>
                          </w:rPr>
                          <w:t>But the insight also shows people may be lacking in confidence after a prolonged break from their usual activities, so they’ve collated a set of resources to help clubs encourage people and ease them in slowly. </w:t>
                        </w:r>
                        <w:r w:rsidRPr="00FA0159">
                          <w:rPr>
                            <w:rFonts w:ascii="Arial" w:eastAsia="Times New Roman" w:hAnsi="Arial" w:cs="Arial"/>
                            <w:sz w:val="20"/>
                            <w:szCs w:val="20"/>
                          </w:rPr>
                          <w:br/>
                        </w:r>
                        <w:r w:rsidRPr="00FA0159">
                          <w:rPr>
                            <w:rFonts w:ascii="Arial" w:eastAsia="Times New Roman" w:hAnsi="Arial" w:cs="Arial"/>
                            <w:sz w:val="20"/>
                            <w:szCs w:val="20"/>
                          </w:rPr>
                          <w:br/>
                          <w:t>Alongside the top tips, there's </w:t>
                        </w:r>
                        <w:hyperlink r:id="rId38" w:tgtFrame="_blank" w:history="1">
                          <w:r w:rsidRPr="00FA0159">
                            <w:rPr>
                              <w:rStyle w:val="Hyperlink"/>
                              <w:rFonts w:ascii="Arial" w:eastAsia="Times New Roman" w:hAnsi="Arial" w:cs="Arial"/>
                              <w:color w:val="B400B4"/>
                              <w:sz w:val="20"/>
                              <w:szCs w:val="20"/>
                            </w:rPr>
                            <w:t>a comprehensive set of frequently asked questions</w:t>
                          </w:r>
                        </w:hyperlink>
                        <w:r w:rsidRPr="00FA0159">
                          <w:rPr>
                            <w:rFonts w:ascii="Arial" w:eastAsia="Times New Roman" w:hAnsi="Arial" w:cs="Arial"/>
                            <w:sz w:val="20"/>
                            <w:szCs w:val="20"/>
                          </w:rPr>
                          <w:t>, updated</w:t>
                        </w:r>
                        <w:r w:rsidRPr="00FA0159">
                          <w:rPr>
                            <w:rStyle w:val="apple-converted-space"/>
                            <w:rFonts w:ascii="Arial" w:hAnsi="Arial" w:cs="Arial"/>
                            <w:sz w:val="20"/>
                            <w:szCs w:val="20"/>
                          </w:rPr>
                          <w:t> </w:t>
                        </w:r>
                        <w:hyperlink r:id="rId39" w:anchor="legalsupport-13050" w:tgtFrame="_blank" w:history="1">
                          <w:r w:rsidRPr="00FA0159">
                            <w:rPr>
                              <w:rStyle w:val="Hyperlink"/>
                              <w:rFonts w:ascii="Arial" w:eastAsia="Times New Roman" w:hAnsi="Arial" w:cs="Arial"/>
                              <w:color w:val="B400B4"/>
                              <w:sz w:val="20"/>
                              <w:szCs w:val="20"/>
                            </w:rPr>
                            <w:t>legal guidance</w:t>
                          </w:r>
                        </w:hyperlink>
                        <w:r w:rsidRPr="00FA0159">
                          <w:rPr>
                            <w:rFonts w:ascii="Arial" w:eastAsia="Times New Roman" w:hAnsi="Arial" w:cs="Arial"/>
                            <w:sz w:val="20"/>
                            <w:szCs w:val="20"/>
                          </w:rPr>
                          <w:t>, a refreshed</w:t>
                        </w:r>
                        <w:r w:rsidRPr="00FA0159">
                          <w:rPr>
                            <w:rStyle w:val="apple-converted-space"/>
                            <w:rFonts w:ascii="Arial" w:hAnsi="Arial" w:cs="Arial"/>
                            <w:sz w:val="20"/>
                            <w:szCs w:val="20"/>
                          </w:rPr>
                          <w:t> </w:t>
                        </w:r>
                        <w:hyperlink r:id="rId40" w:anchor="clubstoolkit" w:tgtFrame="_blank" w:history="1">
                          <w:r w:rsidRPr="00FA0159">
                            <w:rPr>
                              <w:rStyle w:val="Hyperlink"/>
                              <w:rFonts w:ascii="Arial" w:eastAsia="Times New Roman" w:hAnsi="Arial" w:cs="Arial"/>
                              <w:color w:val="B400B4"/>
                              <w:sz w:val="20"/>
                              <w:szCs w:val="20"/>
                            </w:rPr>
                            <w:t>clubs toolkit</w:t>
                          </w:r>
                        </w:hyperlink>
                        <w:r w:rsidRPr="00FA0159">
                          <w:rPr>
                            <w:rStyle w:val="apple-converted-space"/>
                            <w:rFonts w:ascii="Arial" w:hAnsi="Arial" w:cs="Arial"/>
                            <w:sz w:val="20"/>
                            <w:szCs w:val="20"/>
                          </w:rPr>
                          <w:t> </w:t>
                        </w:r>
                        <w:r w:rsidRPr="00FA0159">
                          <w:rPr>
                            <w:rFonts w:ascii="Arial" w:eastAsia="Times New Roman" w:hAnsi="Arial" w:cs="Arial"/>
                            <w:sz w:val="20"/>
                            <w:szCs w:val="20"/>
                          </w:rPr>
                          <w:t>and</w:t>
                        </w:r>
                        <w:r w:rsidRPr="00FA0159">
                          <w:rPr>
                            <w:rStyle w:val="apple-converted-space"/>
                            <w:rFonts w:ascii="Arial" w:hAnsi="Arial" w:cs="Arial"/>
                            <w:sz w:val="20"/>
                            <w:szCs w:val="20"/>
                          </w:rPr>
                          <w:t> </w:t>
                        </w:r>
                        <w:hyperlink r:id="rId41" w:tgtFrame="_blank" w:history="1">
                          <w:r w:rsidRPr="00FA0159">
                            <w:rPr>
                              <w:rStyle w:val="Hyperlink"/>
                              <w:rFonts w:ascii="Arial" w:eastAsia="Times New Roman" w:hAnsi="Arial" w:cs="Arial"/>
                              <w:color w:val="B400B4"/>
                              <w:sz w:val="20"/>
                              <w:szCs w:val="20"/>
                            </w:rPr>
                            <w:t>a set of case studies</w:t>
                          </w:r>
                        </w:hyperlink>
                        <w:r w:rsidRPr="00FA0159">
                          <w:rPr>
                            <w:rStyle w:val="apple-converted-space"/>
                            <w:rFonts w:ascii="Arial" w:hAnsi="Arial" w:cs="Arial"/>
                            <w:sz w:val="20"/>
                            <w:szCs w:val="20"/>
                          </w:rPr>
                          <w:t> </w:t>
                        </w:r>
                        <w:r w:rsidRPr="00FA0159">
                          <w:rPr>
                            <w:rFonts w:ascii="Arial" w:eastAsia="Times New Roman" w:hAnsi="Arial" w:cs="Arial"/>
                            <w:sz w:val="20"/>
                            <w:szCs w:val="20"/>
                          </w:rPr>
                          <w:t>from organisations about how they’ve planned for this return to play. </w:t>
                        </w:r>
                        <w:r w:rsidRPr="00FA0159">
                          <w:rPr>
                            <w:rFonts w:ascii="Arial" w:eastAsia="Times New Roman" w:hAnsi="Arial" w:cs="Arial"/>
                            <w:sz w:val="20"/>
                            <w:szCs w:val="20"/>
                          </w:rPr>
                          <w:br/>
                        </w:r>
                        <w:r w:rsidRPr="00FA0159">
                          <w:rPr>
                            <w:rFonts w:ascii="Arial" w:eastAsia="Times New Roman" w:hAnsi="Arial" w:cs="Arial"/>
                            <w:sz w:val="20"/>
                            <w:szCs w:val="20"/>
                          </w:rPr>
                          <w:br/>
                          <w:t>At Club Matters, we've also worked with Peterborough Town Sports Club and have</w:t>
                        </w:r>
                        <w:r w:rsidRPr="00FA0159">
                          <w:rPr>
                            <w:rStyle w:val="apple-converted-space"/>
                            <w:rFonts w:ascii="Arial" w:hAnsi="Arial" w:cs="Arial"/>
                            <w:sz w:val="20"/>
                            <w:szCs w:val="20"/>
                          </w:rPr>
                          <w:t> </w:t>
                        </w:r>
                        <w:hyperlink r:id="rId42" w:tgtFrame="_blank" w:history="1">
                          <w:r w:rsidRPr="00FA0159">
                            <w:rPr>
                              <w:rStyle w:val="Hyperlink"/>
                              <w:rFonts w:ascii="Arial" w:eastAsia="Times New Roman" w:hAnsi="Arial" w:cs="Arial"/>
                              <w:color w:val="B400B4"/>
                              <w:sz w:val="20"/>
                              <w:szCs w:val="20"/>
                            </w:rPr>
                            <w:t>a series of videos that show how they've prepared for all their sports to return</w:t>
                          </w:r>
                        </w:hyperlink>
                        <w:r w:rsidRPr="00FA0159">
                          <w:rPr>
                            <w:rFonts w:ascii="Arial" w:eastAsia="Times New Roman" w:hAnsi="Arial" w:cs="Arial"/>
                            <w:sz w:val="20"/>
                            <w:szCs w:val="20"/>
                          </w:rPr>
                          <w:t>.</w:t>
                        </w:r>
                        <w:r w:rsidRPr="00FA0159">
                          <w:rPr>
                            <w:rStyle w:val="apple-converted-space"/>
                            <w:rFonts w:ascii="Arial" w:hAnsi="Arial" w:cs="Arial"/>
                            <w:sz w:val="20"/>
                            <w:szCs w:val="20"/>
                          </w:rPr>
                          <w:t> </w:t>
                        </w:r>
                        <w:r w:rsidRPr="00FA0159">
                          <w:rPr>
                            <w:rFonts w:ascii="Arial" w:eastAsia="Times New Roman" w:hAnsi="Arial" w:cs="Arial"/>
                            <w:sz w:val="20"/>
                            <w:szCs w:val="20"/>
                          </w:rPr>
                          <w:br/>
                        </w:r>
                        <w:r w:rsidRPr="00FA0159">
                          <w:rPr>
                            <w:rFonts w:ascii="Arial" w:eastAsia="Times New Roman" w:hAnsi="Arial" w:cs="Arial"/>
                            <w:sz w:val="20"/>
                            <w:szCs w:val="20"/>
                          </w:rPr>
                          <w:br/>
                          <w:t>We've </w:t>
                        </w:r>
                        <w:hyperlink r:id="rId43" w:tgtFrame="_blank" w:history="1">
                          <w:r w:rsidRPr="00FA0159">
                            <w:rPr>
                              <w:rStyle w:val="Hyperlink"/>
                              <w:rFonts w:ascii="Arial" w:eastAsia="Times New Roman" w:hAnsi="Arial" w:cs="Arial"/>
                              <w:color w:val="B400B4"/>
                              <w:sz w:val="20"/>
                              <w:szCs w:val="20"/>
                            </w:rPr>
                            <w:t>also updated our website with new resources to help clubs return</w:t>
                          </w:r>
                        </w:hyperlink>
                        <w:r w:rsidRPr="00FA0159">
                          <w:rPr>
                            <w:rFonts w:ascii="Arial" w:eastAsia="Times New Roman" w:hAnsi="Arial" w:cs="Arial"/>
                            <w:sz w:val="20"/>
                            <w:szCs w:val="20"/>
                          </w:rPr>
                          <w:t>, including guidance on effective communication and supporting mental wellbeing. </w:t>
                        </w:r>
                      </w:p>
                    </w:tc>
                  </w:tr>
                </w:tbl>
                <w:p w14:paraId="7539AC0B" w14:textId="77777777" w:rsidR="00376AE1" w:rsidRPr="00FA0159" w:rsidRDefault="00376AE1" w:rsidP="001345F2">
                  <w:pPr>
                    <w:jc w:val="center"/>
                    <w:rPr>
                      <w:rFonts w:eastAsiaTheme="minorEastAsia"/>
                      <w:sz w:val="20"/>
                      <w:szCs w:val="20"/>
                    </w:rPr>
                  </w:pPr>
                </w:p>
              </w:tc>
            </w:tr>
            <w:tr w:rsidR="00376AE1" w:rsidRPr="00FA0159" w14:paraId="3902BA3C" w14:textId="77777777">
              <w:trPr>
                <w:jc w:val="center"/>
              </w:trPr>
              <w:tc>
                <w:tcPr>
                  <w:tcW w:w="0" w:type="auto"/>
                  <w:shd w:val="clear" w:color="auto" w:fill="EE7104"/>
                  <w:vAlign w:val="center"/>
                  <w:hideMark/>
                </w:tcPr>
                <w:tbl>
                  <w:tblPr>
                    <w:tblW w:w="5000" w:type="pct"/>
                    <w:jc w:val="center"/>
                    <w:shd w:val="clear" w:color="auto" w:fill="EE7104"/>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0AEE639A" w14:textId="77777777">
                    <w:trPr>
                      <w:jc w:val="center"/>
                    </w:trPr>
                    <w:tc>
                      <w:tcPr>
                        <w:tcW w:w="0" w:type="auto"/>
                        <w:shd w:val="clear" w:color="auto" w:fill="EE7104"/>
                        <w:hideMark/>
                      </w:tcPr>
                      <w:p w14:paraId="2F3121E7" w14:textId="77777777" w:rsidR="00376AE1" w:rsidRPr="00FA0159" w:rsidRDefault="00376AE1">
                        <w:pPr>
                          <w:spacing w:line="300" w:lineRule="atLeast"/>
                          <w:jc w:val="center"/>
                          <w:rPr>
                            <w:rFonts w:ascii="Arial" w:eastAsia="Times New Roman" w:hAnsi="Arial" w:cs="Arial"/>
                            <w:color w:val="FFFFFF"/>
                            <w:sz w:val="20"/>
                            <w:szCs w:val="20"/>
                          </w:rPr>
                        </w:pPr>
                        <w:r w:rsidRPr="00FA0159">
                          <w:rPr>
                            <w:rFonts w:ascii="Arial" w:eastAsia="Times New Roman" w:hAnsi="Arial" w:cs="Arial"/>
                            <w:b/>
                            <w:bCs/>
                            <w:color w:val="FFFFFF"/>
                            <w:sz w:val="20"/>
                            <w:szCs w:val="20"/>
                          </w:rPr>
                          <w:t>Creating an inclusive environment</w:t>
                        </w:r>
                      </w:p>
                    </w:tc>
                  </w:tr>
                </w:tbl>
                <w:p w14:paraId="766FC5C3" w14:textId="77777777" w:rsidR="00376AE1" w:rsidRPr="00FA0159" w:rsidRDefault="00376AE1">
                  <w:pPr>
                    <w:jc w:val="center"/>
                    <w:rPr>
                      <w:rFonts w:eastAsiaTheme="minorEastAsia"/>
                      <w:sz w:val="20"/>
                      <w:szCs w:val="20"/>
                    </w:rPr>
                  </w:pPr>
                </w:p>
              </w:tc>
            </w:tr>
            <w:tr w:rsidR="00376AE1" w:rsidRPr="00FA0159" w14:paraId="23342BD3"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76AE1" w:rsidRPr="00FA0159" w14:paraId="395B0795" w14:textId="77777777">
                    <w:trPr>
                      <w:jc w:val="center"/>
                    </w:trPr>
                    <w:tc>
                      <w:tcPr>
                        <w:tcW w:w="0" w:type="auto"/>
                        <w:tcMar>
                          <w:top w:w="150" w:type="dxa"/>
                          <w:left w:w="150" w:type="dxa"/>
                          <w:bottom w:w="150" w:type="dxa"/>
                          <w:right w:w="150" w:type="dxa"/>
                        </w:tcMar>
                        <w:hideMark/>
                      </w:tcPr>
                      <w:p w14:paraId="38AF54F5" w14:textId="7FF85493" w:rsidR="00376AE1" w:rsidRPr="00FA0159" w:rsidRDefault="00376AE1">
                        <w:pPr>
                          <w:spacing w:line="0" w:lineRule="atLeast"/>
                          <w:rPr>
                            <w:rFonts w:ascii="Calibri" w:eastAsia="Times New Roman" w:hAnsi="Calibri" w:cs="Calibri"/>
                            <w:sz w:val="20"/>
                            <w:szCs w:val="20"/>
                          </w:rPr>
                        </w:pPr>
                      </w:p>
                    </w:tc>
                  </w:tr>
                </w:tbl>
                <w:p w14:paraId="743EAB07" w14:textId="77777777" w:rsidR="00376AE1" w:rsidRPr="00FA0159" w:rsidRDefault="00376AE1">
                  <w:pPr>
                    <w:jc w:val="center"/>
                    <w:rPr>
                      <w:rFonts w:eastAsiaTheme="minorEastAsia"/>
                      <w:sz w:val="20"/>
                      <w:szCs w:val="20"/>
                    </w:rPr>
                  </w:pPr>
                </w:p>
              </w:tc>
            </w:tr>
            <w:tr w:rsidR="00376AE1" w:rsidRPr="00FA0159" w14:paraId="2186B601" w14:textId="77777777">
              <w:trPr>
                <w:jc w:val="center"/>
              </w:trPr>
              <w:tc>
                <w:tcPr>
                  <w:tcW w:w="0" w:type="auto"/>
                  <w:shd w:val="clear" w:color="auto" w:fill="FFFFFF"/>
                  <w:vAlign w:val="center"/>
                  <w:hideMark/>
                </w:tcPr>
                <w:tbl>
                  <w:tblPr>
                    <w:tblW w:w="5000" w:type="pct"/>
                    <w:jc w:val="center"/>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4ADE52BB" w14:textId="77777777">
                    <w:trPr>
                      <w:jc w:val="center"/>
                    </w:trPr>
                    <w:tc>
                      <w:tcPr>
                        <w:tcW w:w="0" w:type="auto"/>
                        <w:hideMark/>
                      </w:tcPr>
                      <w:p w14:paraId="2381EFEE" w14:textId="77777777" w:rsidR="00376AE1" w:rsidRPr="00FA0159" w:rsidRDefault="00376AE1" w:rsidP="001345F2">
                        <w:pPr>
                          <w:rPr>
                            <w:rFonts w:ascii="Arial" w:eastAsia="Times New Roman" w:hAnsi="Arial" w:cs="Arial"/>
                            <w:sz w:val="20"/>
                            <w:szCs w:val="20"/>
                          </w:rPr>
                        </w:pPr>
                        <w:r w:rsidRPr="00FA0159">
                          <w:rPr>
                            <w:rFonts w:ascii="Arial" w:eastAsia="Times New Roman" w:hAnsi="Arial" w:cs="Arial"/>
                            <w:sz w:val="20"/>
                            <w:szCs w:val="20"/>
                          </w:rPr>
                          <w:t>Jess Cook, national partnerships adviser at the Activity Alliance,</w:t>
                        </w:r>
                        <w:r w:rsidRPr="00FA0159">
                          <w:rPr>
                            <w:rStyle w:val="apple-converted-space"/>
                            <w:rFonts w:ascii="Arial" w:hAnsi="Arial" w:cs="Arial"/>
                            <w:sz w:val="20"/>
                            <w:szCs w:val="20"/>
                          </w:rPr>
                          <w:t> </w:t>
                        </w:r>
                        <w:hyperlink r:id="rId44" w:tgtFrame="_blank" w:history="1">
                          <w:r w:rsidRPr="00FA0159">
                            <w:rPr>
                              <w:rStyle w:val="Hyperlink"/>
                              <w:rFonts w:ascii="Arial" w:eastAsia="Times New Roman" w:hAnsi="Arial" w:cs="Arial"/>
                              <w:color w:val="B400B4"/>
                              <w:sz w:val="20"/>
                              <w:szCs w:val="20"/>
                            </w:rPr>
                            <w:t>has written a blog on our website</w:t>
                          </w:r>
                        </w:hyperlink>
                        <w:r w:rsidRPr="00FA0159">
                          <w:rPr>
                            <w:rStyle w:val="apple-converted-space"/>
                            <w:rFonts w:ascii="Arial" w:hAnsi="Arial" w:cs="Arial"/>
                            <w:sz w:val="20"/>
                            <w:szCs w:val="20"/>
                          </w:rPr>
                          <w:t> </w:t>
                        </w:r>
                        <w:r w:rsidRPr="00FA0159">
                          <w:rPr>
                            <w:rFonts w:ascii="Arial" w:eastAsia="Times New Roman" w:hAnsi="Arial" w:cs="Arial"/>
                            <w:sz w:val="20"/>
                            <w:szCs w:val="20"/>
                          </w:rPr>
                          <w:t>that discusses the impact of coronavirus on disabled people and shares some ideas of things clubs and groups can do to ensure they're inclusive. </w:t>
                        </w:r>
                        <w:r w:rsidRPr="00FA0159">
                          <w:rPr>
                            <w:rFonts w:ascii="Arial" w:eastAsia="Times New Roman" w:hAnsi="Arial" w:cs="Arial"/>
                            <w:sz w:val="20"/>
                            <w:szCs w:val="20"/>
                          </w:rPr>
                          <w:br/>
                        </w:r>
                        <w:r w:rsidRPr="00FA0159">
                          <w:rPr>
                            <w:rFonts w:ascii="Arial" w:eastAsia="Times New Roman" w:hAnsi="Arial" w:cs="Arial"/>
                            <w:sz w:val="20"/>
                            <w:szCs w:val="20"/>
                          </w:rPr>
                          <w:br/>
                          <w:t>The Activity Alliance</w:t>
                        </w:r>
                        <w:r w:rsidRPr="00FA0159">
                          <w:rPr>
                            <w:rStyle w:val="apple-converted-space"/>
                            <w:rFonts w:ascii="Arial" w:hAnsi="Arial" w:cs="Arial"/>
                            <w:sz w:val="20"/>
                            <w:szCs w:val="20"/>
                          </w:rPr>
                          <w:t> </w:t>
                        </w:r>
                        <w:hyperlink r:id="rId45" w:tgtFrame="_blank" w:history="1">
                          <w:r w:rsidRPr="00FA0159">
                            <w:rPr>
                              <w:rStyle w:val="Hyperlink"/>
                              <w:rFonts w:ascii="Arial" w:eastAsia="Times New Roman" w:hAnsi="Arial" w:cs="Arial"/>
                              <w:color w:val="B400B4"/>
                              <w:sz w:val="20"/>
                              <w:szCs w:val="20"/>
                            </w:rPr>
                            <w:t>has also published a fantastic guide for clubs</w:t>
                          </w:r>
                        </w:hyperlink>
                        <w:r w:rsidRPr="00FA0159">
                          <w:rPr>
                            <w:rStyle w:val="apple-converted-space"/>
                            <w:rFonts w:ascii="Arial" w:hAnsi="Arial" w:cs="Arial"/>
                            <w:sz w:val="20"/>
                            <w:szCs w:val="20"/>
                          </w:rPr>
                          <w:t> </w:t>
                        </w:r>
                        <w:r w:rsidRPr="00FA0159">
                          <w:rPr>
                            <w:rFonts w:ascii="Arial" w:eastAsia="Times New Roman" w:hAnsi="Arial" w:cs="Arial"/>
                            <w:sz w:val="20"/>
                            <w:szCs w:val="20"/>
                          </w:rPr>
                          <w:t>to help them be more inclusive.  </w:t>
                        </w:r>
                      </w:p>
                    </w:tc>
                  </w:tr>
                </w:tbl>
                <w:p w14:paraId="4E189E88" w14:textId="77777777" w:rsidR="00376AE1" w:rsidRPr="00FA0159" w:rsidRDefault="00376AE1">
                  <w:pPr>
                    <w:jc w:val="center"/>
                    <w:rPr>
                      <w:rFonts w:eastAsiaTheme="minorEastAsia"/>
                      <w:sz w:val="20"/>
                      <w:szCs w:val="20"/>
                    </w:rPr>
                  </w:pPr>
                </w:p>
              </w:tc>
            </w:tr>
            <w:tr w:rsidR="00376AE1" w:rsidRPr="00FA0159" w14:paraId="4BA6864B" w14:textId="77777777">
              <w:trPr>
                <w:jc w:val="center"/>
              </w:trPr>
              <w:tc>
                <w:tcPr>
                  <w:tcW w:w="0" w:type="auto"/>
                  <w:shd w:val="clear" w:color="auto" w:fill="EE7104"/>
                  <w:vAlign w:val="center"/>
                  <w:hideMark/>
                </w:tcPr>
                <w:tbl>
                  <w:tblPr>
                    <w:tblW w:w="5000" w:type="pct"/>
                    <w:jc w:val="center"/>
                    <w:shd w:val="clear" w:color="auto" w:fill="EE7104"/>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0727F346" w14:textId="77777777">
                    <w:trPr>
                      <w:jc w:val="center"/>
                    </w:trPr>
                    <w:tc>
                      <w:tcPr>
                        <w:tcW w:w="0" w:type="auto"/>
                        <w:shd w:val="clear" w:color="auto" w:fill="EE7104"/>
                        <w:hideMark/>
                      </w:tcPr>
                      <w:p w14:paraId="2D649800" w14:textId="77777777" w:rsidR="00376AE1" w:rsidRPr="00FA0159" w:rsidRDefault="00376AE1">
                        <w:pPr>
                          <w:spacing w:line="300" w:lineRule="atLeast"/>
                          <w:jc w:val="center"/>
                          <w:rPr>
                            <w:rFonts w:ascii="Arial" w:eastAsia="Times New Roman" w:hAnsi="Arial" w:cs="Arial"/>
                            <w:color w:val="FFFFFF"/>
                            <w:sz w:val="20"/>
                            <w:szCs w:val="20"/>
                          </w:rPr>
                        </w:pPr>
                        <w:r w:rsidRPr="00FA0159">
                          <w:rPr>
                            <w:rFonts w:ascii="Arial" w:eastAsia="Times New Roman" w:hAnsi="Arial" w:cs="Arial"/>
                            <w:b/>
                            <w:bCs/>
                            <w:color w:val="FFFFFF"/>
                            <w:sz w:val="20"/>
                            <w:szCs w:val="20"/>
                          </w:rPr>
                          <w:t>Supporting people with health conditions</w:t>
                        </w:r>
                      </w:p>
                    </w:tc>
                  </w:tr>
                </w:tbl>
                <w:p w14:paraId="22AC6B8B" w14:textId="77777777" w:rsidR="00376AE1" w:rsidRPr="00FA0159" w:rsidRDefault="00376AE1">
                  <w:pPr>
                    <w:jc w:val="center"/>
                    <w:rPr>
                      <w:rFonts w:eastAsiaTheme="minorEastAsia"/>
                      <w:sz w:val="20"/>
                      <w:szCs w:val="20"/>
                    </w:rPr>
                  </w:pPr>
                </w:p>
              </w:tc>
            </w:tr>
            <w:tr w:rsidR="00376AE1" w:rsidRPr="00FA0159" w14:paraId="5CDC3739"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376AE1" w:rsidRPr="00FA0159" w14:paraId="554121AD" w14:textId="77777777" w:rsidTr="00741CA5">
                    <w:trPr>
                      <w:trHeight w:val="20"/>
                      <w:jc w:val="center"/>
                    </w:trPr>
                    <w:tc>
                      <w:tcPr>
                        <w:tcW w:w="0" w:type="auto"/>
                        <w:tcMar>
                          <w:top w:w="150" w:type="dxa"/>
                          <w:left w:w="150" w:type="dxa"/>
                          <w:bottom w:w="150" w:type="dxa"/>
                          <w:right w:w="150" w:type="dxa"/>
                        </w:tcMar>
                        <w:hideMark/>
                      </w:tcPr>
                      <w:p w14:paraId="4E7ABA12" w14:textId="097F9EB6" w:rsidR="00376AE1" w:rsidRPr="00FA0159" w:rsidRDefault="00376AE1">
                        <w:pPr>
                          <w:spacing w:line="0" w:lineRule="atLeast"/>
                          <w:rPr>
                            <w:rFonts w:ascii="Calibri" w:eastAsia="Times New Roman" w:hAnsi="Calibri" w:cs="Calibri"/>
                            <w:sz w:val="20"/>
                            <w:szCs w:val="20"/>
                          </w:rPr>
                        </w:pPr>
                      </w:p>
                    </w:tc>
                  </w:tr>
                </w:tbl>
                <w:p w14:paraId="3EB5BB38" w14:textId="77777777" w:rsidR="00376AE1" w:rsidRPr="00FA0159" w:rsidRDefault="00376AE1">
                  <w:pPr>
                    <w:jc w:val="center"/>
                    <w:rPr>
                      <w:rFonts w:eastAsiaTheme="minorEastAsia"/>
                      <w:sz w:val="20"/>
                      <w:szCs w:val="20"/>
                    </w:rPr>
                  </w:pPr>
                </w:p>
              </w:tc>
            </w:tr>
            <w:tr w:rsidR="00376AE1" w:rsidRPr="00FA0159" w14:paraId="23D3D684" w14:textId="77777777">
              <w:trPr>
                <w:jc w:val="center"/>
              </w:trPr>
              <w:tc>
                <w:tcPr>
                  <w:tcW w:w="0" w:type="auto"/>
                  <w:shd w:val="clear" w:color="auto" w:fill="FFFFFF"/>
                  <w:vAlign w:val="center"/>
                  <w:hideMark/>
                </w:tcPr>
                <w:tbl>
                  <w:tblPr>
                    <w:tblW w:w="5000" w:type="pct"/>
                    <w:jc w:val="center"/>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25FC2720" w14:textId="77777777">
                    <w:trPr>
                      <w:jc w:val="center"/>
                    </w:trPr>
                    <w:tc>
                      <w:tcPr>
                        <w:tcW w:w="0" w:type="auto"/>
                        <w:hideMark/>
                      </w:tcPr>
                      <w:p w14:paraId="073F646C" w14:textId="77777777" w:rsidR="00376AE1" w:rsidRPr="00FA0159" w:rsidRDefault="00376AE1" w:rsidP="001345F2">
                        <w:pPr>
                          <w:rPr>
                            <w:rFonts w:ascii="Arial" w:eastAsia="Times New Roman" w:hAnsi="Arial" w:cs="Arial"/>
                            <w:sz w:val="20"/>
                            <w:szCs w:val="20"/>
                          </w:rPr>
                        </w:pPr>
                        <w:r w:rsidRPr="00FA0159">
                          <w:rPr>
                            <w:rFonts w:ascii="Arial" w:eastAsia="Times New Roman" w:hAnsi="Arial" w:cs="Arial"/>
                            <w:sz w:val="20"/>
                            <w:szCs w:val="20"/>
                          </w:rPr>
                          <w:t>UK Coaching is keen to provide support to coaches to increase their confidence and competence when working with people who have long-term health conditions. </w:t>
                        </w:r>
                        <w:r w:rsidRPr="00FA0159">
                          <w:rPr>
                            <w:rFonts w:ascii="Arial" w:eastAsia="Times New Roman" w:hAnsi="Arial" w:cs="Arial"/>
                            <w:sz w:val="20"/>
                            <w:szCs w:val="20"/>
                          </w:rPr>
                          <w:br/>
                        </w:r>
                        <w:r w:rsidRPr="00FA0159">
                          <w:rPr>
                            <w:rFonts w:ascii="Arial" w:eastAsia="Times New Roman" w:hAnsi="Arial" w:cs="Arial"/>
                            <w:sz w:val="20"/>
                            <w:szCs w:val="20"/>
                          </w:rPr>
                          <w:br/>
                          <w:t>They're looking to undertake a number of online focus groups across April and May with coaches and participants to better understand the current situation. </w:t>
                        </w:r>
                        <w:r w:rsidRPr="00FA0159">
                          <w:rPr>
                            <w:rFonts w:ascii="Arial" w:eastAsia="Times New Roman" w:hAnsi="Arial" w:cs="Arial"/>
                            <w:sz w:val="20"/>
                            <w:szCs w:val="20"/>
                          </w:rPr>
                          <w:br/>
                        </w:r>
                        <w:r w:rsidRPr="00FA0159">
                          <w:rPr>
                            <w:rFonts w:ascii="Arial" w:eastAsia="Times New Roman" w:hAnsi="Arial" w:cs="Arial"/>
                            <w:sz w:val="20"/>
                            <w:szCs w:val="20"/>
                          </w:rPr>
                          <w:br/>
                          <w:t>You'll have the opportunity to share your experiences, which in turn will help to develop training.</w:t>
                        </w:r>
                      </w:p>
                    </w:tc>
                  </w:tr>
                </w:tbl>
                <w:p w14:paraId="5575D0B0" w14:textId="77777777" w:rsidR="00376AE1" w:rsidRPr="00FA0159" w:rsidRDefault="00376AE1" w:rsidP="001345F2">
                  <w:pPr>
                    <w:jc w:val="center"/>
                    <w:rPr>
                      <w:rFonts w:eastAsiaTheme="minorEastAsia"/>
                      <w:sz w:val="20"/>
                      <w:szCs w:val="20"/>
                    </w:rPr>
                  </w:pPr>
                </w:p>
              </w:tc>
            </w:tr>
            <w:tr w:rsidR="00376AE1" w:rsidRPr="00FA0159" w14:paraId="2B803A23" w14:textId="77777777">
              <w:trPr>
                <w:jc w:val="center"/>
              </w:trPr>
              <w:tc>
                <w:tcPr>
                  <w:tcW w:w="0" w:type="auto"/>
                  <w:shd w:val="clear" w:color="auto" w:fill="FFFFFF"/>
                  <w:vAlign w:val="center"/>
                  <w:hideMark/>
                </w:tcPr>
                <w:tbl>
                  <w:tblPr>
                    <w:tblW w:w="5000" w:type="pct"/>
                    <w:jc w:val="center"/>
                    <w:shd w:val="clear" w:color="auto" w:fill="FFFFFF"/>
                    <w:tblCellMar>
                      <w:top w:w="150" w:type="dxa"/>
                      <w:left w:w="150" w:type="dxa"/>
                      <w:bottom w:w="150" w:type="dxa"/>
                      <w:right w:w="150" w:type="dxa"/>
                    </w:tblCellMar>
                    <w:tblLook w:val="04A0" w:firstRow="1" w:lastRow="0" w:firstColumn="1" w:lastColumn="0" w:noHBand="0" w:noVBand="1"/>
                  </w:tblPr>
                  <w:tblGrid>
                    <w:gridCol w:w="9000"/>
                  </w:tblGrid>
                  <w:tr w:rsidR="00376AE1" w:rsidRPr="00FA0159" w14:paraId="62908F17" w14:textId="77777777" w:rsidTr="00FA0159">
                    <w:trPr>
                      <w:jc w:val="center"/>
                    </w:trPr>
                    <w:tc>
                      <w:tcPr>
                        <w:tcW w:w="0" w:type="auto"/>
                        <w:shd w:val="clear" w:color="auto" w:fill="FFFFFF"/>
                        <w:hideMark/>
                      </w:tcPr>
                      <w:p w14:paraId="66EB0E4D" w14:textId="77777777" w:rsidR="00376AE1" w:rsidRPr="00FA0159" w:rsidRDefault="00376AE1" w:rsidP="00741CA5">
                        <w:pPr>
                          <w:rPr>
                            <w:rFonts w:ascii="Arial" w:eastAsia="Times New Roman" w:hAnsi="Arial" w:cs="Arial"/>
                            <w:sz w:val="20"/>
                            <w:szCs w:val="20"/>
                          </w:rPr>
                        </w:pPr>
                        <w:r w:rsidRPr="00FA0159">
                          <w:rPr>
                            <w:rFonts w:ascii="Arial" w:eastAsia="Times New Roman" w:hAnsi="Arial" w:cs="Arial"/>
                            <w:sz w:val="20"/>
                            <w:szCs w:val="20"/>
                          </w:rPr>
                          <w:t>© 2021 Sport England. All Rights Reserved.</w:t>
                        </w:r>
                        <w:r w:rsidRPr="00FA0159">
                          <w:rPr>
                            <w:rFonts w:ascii="Arial" w:eastAsia="Times New Roman" w:hAnsi="Arial" w:cs="Arial"/>
                            <w:sz w:val="20"/>
                            <w:szCs w:val="20"/>
                          </w:rPr>
                          <w:br/>
                        </w:r>
                        <w:hyperlink r:id="rId46" w:tgtFrame="_blank" w:history="1">
                          <w:r w:rsidRPr="00FA0159">
                            <w:rPr>
                              <w:rStyle w:val="Hyperlink"/>
                              <w:rFonts w:ascii="Arial" w:eastAsia="Times New Roman" w:hAnsi="Arial" w:cs="Arial"/>
                              <w:sz w:val="20"/>
                              <w:szCs w:val="20"/>
                            </w:rPr>
                            <w:t>Terms and conditions</w:t>
                          </w:r>
                        </w:hyperlink>
                        <w:r w:rsidRPr="00FA0159">
                          <w:rPr>
                            <w:rStyle w:val="apple-converted-space"/>
                            <w:rFonts w:ascii="Arial" w:hAnsi="Arial" w:cs="Arial"/>
                            <w:sz w:val="20"/>
                            <w:szCs w:val="20"/>
                          </w:rPr>
                          <w:t> </w:t>
                        </w:r>
                        <w:r w:rsidRPr="00FA0159">
                          <w:rPr>
                            <w:rFonts w:ascii="Arial" w:eastAsia="Times New Roman" w:hAnsi="Arial" w:cs="Arial"/>
                            <w:sz w:val="20"/>
                            <w:szCs w:val="20"/>
                          </w:rPr>
                          <w:t>|</w:t>
                        </w:r>
                        <w:r w:rsidRPr="00FA0159">
                          <w:rPr>
                            <w:rStyle w:val="apple-converted-space"/>
                            <w:rFonts w:ascii="Arial" w:hAnsi="Arial" w:cs="Arial"/>
                            <w:sz w:val="20"/>
                            <w:szCs w:val="20"/>
                          </w:rPr>
                          <w:t> </w:t>
                        </w:r>
                        <w:hyperlink r:id="rId47" w:tgtFrame="_blank" w:history="1">
                          <w:r w:rsidRPr="00FA0159">
                            <w:rPr>
                              <w:rStyle w:val="Hyperlink"/>
                              <w:rFonts w:ascii="Arial" w:eastAsia="Times New Roman" w:hAnsi="Arial" w:cs="Arial"/>
                              <w:sz w:val="20"/>
                              <w:szCs w:val="20"/>
                            </w:rPr>
                            <w:t>Privacy statement</w:t>
                          </w:r>
                        </w:hyperlink>
                        <w:r w:rsidRPr="00FA0159">
                          <w:rPr>
                            <w:rStyle w:val="apple-converted-space"/>
                            <w:rFonts w:ascii="Arial" w:hAnsi="Arial" w:cs="Arial"/>
                            <w:sz w:val="20"/>
                            <w:szCs w:val="20"/>
                          </w:rPr>
                          <w:t> </w:t>
                        </w:r>
                        <w:r w:rsidRPr="00FA0159">
                          <w:rPr>
                            <w:rFonts w:ascii="Arial" w:eastAsia="Times New Roman" w:hAnsi="Arial" w:cs="Arial"/>
                            <w:sz w:val="20"/>
                            <w:szCs w:val="20"/>
                          </w:rPr>
                          <w:t>| </w:t>
                        </w:r>
                        <w:r w:rsidRPr="00FA0159">
                          <w:rPr>
                            <w:rStyle w:val="apple-converted-space"/>
                            <w:rFonts w:ascii="Arial" w:hAnsi="Arial" w:cs="Arial"/>
                            <w:sz w:val="20"/>
                            <w:szCs w:val="20"/>
                          </w:rPr>
                          <w:t> </w:t>
                        </w:r>
                        <w:hyperlink r:id="rId48" w:history="1">
                          <w:r w:rsidRPr="00FA0159">
                            <w:rPr>
                              <w:rStyle w:val="Hyperlink"/>
                              <w:rFonts w:ascii="Arial" w:eastAsia="Times New Roman" w:hAnsi="Arial" w:cs="Arial"/>
                              <w:sz w:val="20"/>
                              <w:szCs w:val="20"/>
                            </w:rPr>
                            <w:t>View online</w:t>
                          </w:r>
                        </w:hyperlink>
                        <w:r w:rsidRPr="00FA0159">
                          <w:rPr>
                            <w:rStyle w:val="apple-converted-space"/>
                            <w:rFonts w:ascii="Arial" w:hAnsi="Arial" w:cs="Arial"/>
                            <w:sz w:val="20"/>
                            <w:szCs w:val="20"/>
                          </w:rPr>
                          <w:t> </w:t>
                        </w:r>
                        <w:r w:rsidRPr="00FA0159">
                          <w:rPr>
                            <w:rFonts w:ascii="Arial" w:eastAsia="Times New Roman" w:hAnsi="Arial" w:cs="Arial"/>
                            <w:sz w:val="20"/>
                            <w:szCs w:val="20"/>
                          </w:rPr>
                          <w:t>|</w:t>
                        </w:r>
                        <w:r w:rsidRPr="00FA0159">
                          <w:rPr>
                            <w:rStyle w:val="apple-converted-space"/>
                            <w:rFonts w:ascii="Arial" w:hAnsi="Arial" w:cs="Arial"/>
                            <w:sz w:val="20"/>
                            <w:szCs w:val="20"/>
                          </w:rPr>
                          <w:t> </w:t>
                        </w:r>
                        <w:hyperlink r:id="rId49" w:tgtFrame="_blank" w:history="1">
                          <w:r w:rsidRPr="00FA0159">
                            <w:rPr>
                              <w:rStyle w:val="Hyperlink"/>
                              <w:rFonts w:ascii="Arial" w:eastAsia="Times New Roman" w:hAnsi="Arial" w:cs="Arial"/>
                              <w:sz w:val="20"/>
                              <w:szCs w:val="20"/>
                            </w:rPr>
                            <w:t>Unsubscribe</w:t>
                          </w:r>
                        </w:hyperlink>
                      </w:p>
                    </w:tc>
                  </w:tr>
                </w:tbl>
                <w:p w14:paraId="5ECE4D81" w14:textId="77777777" w:rsidR="00376AE1" w:rsidRPr="00FA0159" w:rsidRDefault="00376AE1" w:rsidP="001345F2">
                  <w:pPr>
                    <w:jc w:val="center"/>
                    <w:rPr>
                      <w:rFonts w:eastAsiaTheme="minorEastAsia"/>
                      <w:sz w:val="20"/>
                      <w:szCs w:val="20"/>
                    </w:rPr>
                  </w:pPr>
                </w:p>
              </w:tc>
            </w:tr>
          </w:tbl>
          <w:p w14:paraId="7143163F" w14:textId="77777777" w:rsidR="00376AE1" w:rsidRPr="00FA0159" w:rsidRDefault="00376AE1">
            <w:pPr>
              <w:jc w:val="center"/>
              <w:rPr>
                <w:sz w:val="20"/>
                <w:szCs w:val="20"/>
              </w:rPr>
            </w:pPr>
          </w:p>
        </w:tc>
      </w:tr>
    </w:tbl>
    <w:p w14:paraId="0B1A4AD1" w14:textId="0852E470" w:rsidR="00376AE1" w:rsidRPr="0021172A" w:rsidRDefault="00376AE1" w:rsidP="0021172A">
      <w:pPr>
        <w:rPr>
          <w:rFonts w:ascii="Tahoma" w:hAnsi="Tahoma" w:cs="Tahoma"/>
        </w:rPr>
      </w:pPr>
    </w:p>
    <w:sectPr w:rsidR="00376AE1" w:rsidRPr="0021172A" w:rsidSect="008A290B">
      <w:footerReference w:type="default" r:id="rId50"/>
      <w:headerReference w:type="first" r:id="rId51"/>
      <w:footerReference w:type="first" r:id="rId5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8A1FD" w14:textId="77777777" w:rsidR="00847BE6" w:rsidRDefault="00847BE6" w:rsidP="00F402A8">
      <w:r>
        <w:separator/>
      </w:r>
    </w:p>
  </w:endnote>
  <w:endnote w:type="continuationSeparator" w:id="0">
    <w:p w14:paraId="6487CF25" w14:textId="77777777" w:rsidR="00847BE6" w:rsidRDefault="00847BE6"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D235DA" w:rsidRDefault="00D235DA">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D235DA" w:rsidRDefault="00D235DA">
    <w:pPr>
      <w:pStyle w:val="Footer"/>
    </w:pPr>
  </w:p>
  <w:p w14:paraId="797B43C5" w14:textId="77777777" w:rsidR="00D235DA" w:rsidRDefault="00D235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5E62" w14:textId="77777777" w:rsidR="00D235DA" w:rsidRDefault="00D235DA"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D235DA" w14:paraId="2A32808E" w14:textId="77777777" w:rsidTr="00D235DA">
      <w:tc>
        <w:tcPr>
          <w:tcW w:w="9736" w:type="dxa"/>
        </w:tcPr>
        <w:p w14:paraId="0AAF9D0E" w14:textId="77777777" w:rsidR="00D235DA" w:rsidRPr="00B900F8" w:rsidRDefault="00D235DA"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D235DA" w:rsidRDefault="00D235DA"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D235DA" w:rsidRDefault="00D235DA" w:rsidP="00B900F8">
          <w:pPr>
            <w:jc w:val="center"/>
            <w:rPr>
              <w:rFonts w:ascii="Trebuchet MS" w:hAnsi="Trebuchet MS"/>
              <w:sz w:val="20"/>
              <w:szCs w:val="20"/>
            </w:rPr>
          </w:pPr>
        </w:p>
        <w:p w14:paraId="64311295" w14:textId="05CB507D" w:rsidR="00D235DA" w:rsidRPr="00B900F8" w:rsidRDefault="00D235DA"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D235DA" w:rsidRPr="00B900F8" w:rsidRDefault="00D235DA"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D235DA" w:rsidRPr="00B900F8" w:rsidRDefault="00D235DA" w:rsidP="00B900F8">
          <w:pPr>
            <w:jc w:val="center"/>
            <w:rPr>
              <w:rFonts w:ascii="Trebuchet MS" w:hAnsi="Trebuchet MS"/>
              <w:sz w:val="20"/>
              <w:szCs w:val="20"/>
            </w:rPr>
          </w:pPr>
        </w:p>
      </w:tc>
    </w:tr>
  </w:tbl>
  <w:p w14:paraId="616A7C10" w14:textId="77777777" w:rsidR="00D235DA" w:rsidRDefault="00D23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A7827" w14:textId="77777777" w:rsidR="00847BE6" w:rsidRDefault="00847BE6" w:rsidP="00F402A8">
      <w:r>
        <w:separator/>
      </w:r>
    </w:p>
  </w:footnote>
  <w:footnote w:type="continuationSeparator" w:id="0">
    <w:p w14:paraId="4AD0BADA" w14:textId="77777777" w:rsidR="00847BE6" w:rsidRDefault="00847BE6"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B7BB" w14:textId="1597B1BE" w:rsidR="00D235DA" w:rsidRDefault="00D235DA"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D235DA" w:rsidRDefault="00D235DA"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8"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447DC62F" w14:textId="025B33CC" w:rsidR="00D235DA" w:rsidRDefault="00D235DA"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D235DA" w:rsidRDefault="00D235DA"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74A93D94" w:rsidR="00D235DA" w:rsidRDefault="00D235DA"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DF0A07">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30</w:t>
                          </w:r>
                        </w:p>
                        <w:p w14:paraId="1BAC3B06" w14:textId="504DB21B" w:rsidR="00DF0A07" w:rsidRPr="0054713C" w:rsidRDefault="00DF0A07"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April 2021</w:t>
                          </w:r>
                        </w:p>
                        <w:p w14:paraId="0F344B7F" w14:textId="77777777" w:rsidR="00D235DA" w:rsidRDefault="00D235DA"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D235DA" w:rsidRDefault="00D235D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9"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0E035B4F" w14:textId="1411F017" w:rsidR="00D235DA" w:rsidRDefault="00D235DA"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6440EFE5" w14:textId="74A93D94" w:rsidR="00D235DA" w:rsidRDefault="00D235DA"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DF0A07">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30</w:t>
                    </w:r>
                  </w:p>
                  <w:p w14:paraId="1BAC3B06" w14:textId="504DB21B" w:rsidR="00DF0A07" w:rsidRPr="0054713C" w:rsidRDefault="00DF0A07"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April 2021</w:t>
                    </w:r>
                  </w:p>
                  <w:p w14:paraId="0F344B7F" w14:textId="77777777" w:rsidR="00D235DA" w:rsidRDefault="00D235DA"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D235DA" w:rsidRDefault="00D235DA"/>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D235DA" w:rsidRDefault="00D235DA" w:rsidP="00F615D8">
    <w:pPr>
      <w:jc w:val="center"/>
      <w:rPr>
        <w:rFonts w:ascii="Trebuchet MS" w:hAnsi="Trebuchet MS"/>
        <w:b/>
        <w:color w:val="FF0000"/>
        <w:sz w:val="24"/>
        <w:szCs w:val="24"/>
      </w:rPr>
    </w:pPr>
  </w:p>
  <w:p w14:paraId="43BE241E" w14:textId="707C6F82" w:rsidR="00D235DA" w:rsidRDefault="00D235DA" w:rsidP="00F615D8">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D235DA" w:rsidRDefault="00D23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2F6B25"/>
    <w:multiLevelType w:val="hybridMultilevel"/>
    <w:tmpl w:val="6EA2A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B1879"/>
    <w:multiLevelType w:val="hybridMultilevel"/>
    <w:tmpl w:val="FD80CB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14A0F"/>
    <w:multiLevelType w:val="hybridMultilevel"/>
    <w:tmpl w:val="A704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D525EA"/>
    <w:multiLevelType w:val="hybridMultilevel"/>
    <w:tmpl w:val="53987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947D0"/>
    <w:multiLevelType w:val="hybridMultilevel"/>
    <w:tmpl w:val="687A8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345943"/>
    <w:multiLevelType w:val="hybridMultilevel"/>
    <w:tmpl w:val="FC58550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186726"/>
    <w:multiLevelType w:val="hybridMultilevel"/>
    <w:tmpl w:val="D872446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231D05"/>
    <w:multiLevelType w:val="hybridMultilevel"/>
    <w:tmpl w:val="57AA8CC2"/>
    <w:lvl w:ilvl="0" w:tplc="DFBCAD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D76BE"/>
    <w:multiLevelType w:val="hybridMultilevel"/>
    <w:tmpl w:val="3CAE5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337347"/>
    <w:multiLevelType w:val="hybridMultilevel"/>
    <w:tmpl w:val="17E2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2E03FA8"/>
    <w:multiLevelType w:val="hybridMultilevel"/>
    <w:tmpl w:val="8B9C8A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5"/>
  </w:num>
  <w:num w:numId="3">
    <w:abstractNumId w:val="4"/>
  </w:num>
  <w:num w:numId="4">
    <w:abstractNumId w:val="33"/>
  </w:num>
  <w:num w:numId="5">
    <w:abstractNumId w:val="5"/>
  </w:num>
  <w:num w:numId="6">
    <w:abstractNumId w:val="14"/>
  </w:num>
  <w:num w:numId="7">
    <w:abstractNumId w:val="41"/>
  </w:num>
  <w:num w:numId="8">
    <w:abstractNumId w:val="0"/>
  </w:num>
  <w:num w:numId="9">
    <w:abstractNumId w:val="9"/>
  </w:num>
  <w:num w:numId="10">
    <w:abstractNumId w:val="1"/>
  </w:num>
  <w:num w:numId="11">
    <w:abstractNumId w:val="13"/>
  </w:num>
  <w:num w:numId="12">
    <w:abstractNumId w:val="28"/>
  </w:num>
  <w:num w:numId="13">
    <w:abstractNumId w:val="43"/>
  </w:num>
  <w:num w:numId="14">
    <w:abstractNumId w:val="3"/>
  </w:num>
  <w:num w:numId="15">
    <w:abstractNumId w:val="2"/>
  </w:num>
  <w:num w:numId="16">
    <w:abstractNumId w:val="8"/>
  </w:num>
  <w:num w:numId="17">
    <w:abstractNumId w:val="29"/>
  </w:num>
  <w:num w:numId="18">
    <w:abstractNumId w:val="35"/>
  </w:num>
  <w:num w:numId="19">
    <w:abstractNumId w:val="22"/>
  </w:num>
  <w:num w:numId="20">
    <w:abstractNumId w:val="25"/>
  </w:num>
  <w:num w:numId="21">
    <w:abstractNumId w:val="21"/>
  </w:num>
  <w:num w:numId="22">
    <w:abstractNumId w:val="10"/>
  </w:num>
  <w:num w:numId="23">
    <w:abstractNumId w:val="16"/>
  </w:num>
  <w:num w:numId="24">
    <w:abstractNumId w:val="7"/>
  </w:num>
  <w:num w:numId="25">
    <w:abstractNumId w:val="11"/>
  </w:num>
  <w:num w:numId="26">
    <w:abstractNumId w:val="37"/>
  </w:num>
  <w:num w:numId="27">
    <w:abstractNumId w:val="32"/>
  </w:num>
  <w:num w:numId="28">
    <w:abstractNumId w:val="27"/>
  </w:num>
  <w:num w:numId="29">
    <w:abstractNumId w:val="39"/>
  </w:num>
  <w:num w:numId="30">
    <w:abstractNumId w:val="15"/>
  </w:num>
  <w:num w:numId="31">
    <w:abstractNumId w:val="24"/>
  </w:num>
  <w:num w:numId="32">
    <w:abstractNumId w:val="26"/>
  </w:num>
  <w:num w:numId="33">
    <w:abstractNumId w:val="19"/>
  </w:num>
  <w:num w:numId="34">
    <w:abstractNumId w:val="23"/>
  </w:num>
  <w:num w:numId="35">
    <w:abstractNumId w:val="44"/>
  </w:num>
  <w:num w:numId="36">
    <w:abstractNumId w:val="30"/>
  </w:num>
  <w:num w:numId="37">
    <w:abstractNumId w:val="31"/>
  </w:num>
  <w:num w:numId="38">
    <w:abstractNumId w:val="36"/>
  </w:num>
  <w:num w:numId="39">
    <w:abstractNumId w:val="40"/>
  </w:num>
  <w:num w:numId="40">
    <w:abstractNumId w:val="6"/>
  </w:num>
  <w:num w:numId="41">
    <w:abstractNumId w:val="38"/>
  </w:num>
  <w:num w:numId="42">
    <w:abstractNumId w:val="20"/>
  </w:num>
  <w:num w:numId="43">
    <w:abstractNumId w:val="42"/>
  </w:num>
  <w:num w:numId="44">
    <w:abstractNumId w:val="34"/>
  </w:num>
  <w:num w:numId="45">
    <w:abstractNumId w:val="12"/>
  </w:num>
  <w:num w:numId="4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1322"/>
    <w:rsid w:val="00034A69"/>
    <w:rsid w:val="00034BFB"/>
    <w:rsid w:val="000351B8"/>
    <w:rsid w:val="000442CC"/>
    <w:rsid w:val="0004723B"/>
    <w:rsid w:val="00052568"/>
    <w:rsid w:val="00055705"/>
    <w:rsid w:val="00063279"/>
    <w:rsid w:val="000738EB"/>
    <w:rsid w:val="00084220"/>
    <w:rsid w:val="00086DF2"/>
    <w:rsid w:val="000870CC"/>
    <w:rsid w:val="00087984"/>
    <w:rsid w:val="00087D1B"/>
    <w:rsid w:val="0009190D"/>
    <w:rsid w:val="000947D2"/>
    <w:rsid w:val="000958C3"/>
    <w:rsid w:val="00095AFA"/>
    <w:rsid w:val="00097087"/>
    <w:rsid w:val="000A0BB5"/>
    <w:rsid w:val="000A604B"/>
    <w:rsid w:val="000B599C"/>
    <w:rsid w:val="000B5DDA"/>
    <w:rsid w:val="000B607D"/>
    <w:rsid w:val="000B6FD4"/>
    <w:rsid w:val="000C37C5"/>
    <w:rsid w:val="000C3D36"/>
    <w:rsid w:val="000D376E"/>
    <w:rsid w:val="000E0E95"/>
    <w:rsid w:val="000E17D3"/>
    <w:rsid w:val="000E3F54"/>
    <w:rsid w:val="000F4B27"/>
    <w:rsid w:val="000F63BF"/>
    <w:rsid w:val="0010762A"/>
    <w:rsid w:val="001112B6"/>
    <w:rsid w:val="0012064F"/>
    <w:rsid w:val="00132E0F"/>
    <w:rsid w:val="001341DB"/>
    <w:rsid w:val="001345F2"/>
    <w:rsid w:val="00146F1A"/>
    <w:rsid w:val="00150C51"/>
    <w:rsid w:val="0015518A"/>
    <w:rsid w:val="001640CB"/>
    <w:rsid w:val="0016643C"/>
    <w:rsid w:val="0017344C"/>
    <w:rsid w:val="00176AB0"/>
    <w:rsid w:val="001772EF"/>
    <w:rsid w:val="00182836"/>
    <w:rsid w:val="00197A7D"/>
    <w:rsid w:val="00197C6E"/>
    <w:rsid w:val="001A1E46"/>
    <w:rsid w:val="001A29C4"/>
    <w:rsid w:val="001A4E07"/>
    <w:rsid w:val="001A79B7"/>
    <w:rsid w:val="001B3552"/>
    <w:rsid w:val="001B3C6D"/>
    <w:rsid w:val="001C0E85"/>
    <w:rsid w:val="001C2EEE"/>
    <w:rsid w:val="001C3782"/>
    <w:rsid w:val="001D47FC"/>
    <w:rsid w:val="001D4A88"/>
    <w:rsid w:val="001D65C4"/>
    <w:rsid w:val="001E051C"/>
    <w:rsid w:val="001E4F93"/>
    <w:rsid w:val="001F5DEC"/>
    <w:rsid w:val="001F6005"/>
    <w:rsid w:val="001F63EC"/>
    <w:rsid w:val="002001CF"/>
    <w:rsid w:val="00201E68"/>
    <w:rsid w:val="0021001E"/>
    <w:rsid w:val="0021172A"/>
    <w:rsid w:val="00213401"/>
    <w:rsid w:val="002164B6"/>
    <w:rsid w:val="0021675B"/>
    <w:rsid w:val="002204D4"/>
    <w:rsid w:val="00223517"/>
    <w:rsid w:val="00224981"/>
    <w:rsid w:val="00225868"/>
    <w:rsid w:val="002315F6"/>
    <w:rsid w:val="002334E1"/>
    <w:rsid w:val="0024380F"/>
    <w:rsid w:val="0024538F"/>
    <w:rsid w:val="0025015D"/>
    <w:rsid w:val="002516C1"/>
    <w:rsid w:val="002516F6"/>
    <w:rsid w:val="002519B3"/>
    <w:rsid w:val="00253C11"/>
    <w:rsid w:val="00265020"/>
    <w:rsid w:val="0026656A"/>
    <w:rsid w:val="00267B2C"/>
    <w:rsid w:val="00272202"/>
    <w:rsid w:val="002736F4"/>
    <w:rsid w:val="00275D29"/>
    <w:rsid w:val="00276E4C"/>
    <w:rsid w:val="002815B4"/>
    <w:rsid w:val="00282E3A"/>
    <w:rsid w:val="0028386C"/>
    <w:rsid w:val="00284B59"/>
    <w:rsid w:val="00285B17"/>
    <w:rsid w:val="00294581"/>
    <w:rsid w:val="0029592B"/>
    <w:rsid w:val="00297392"/>
    <w:rsid w:val="002A0120"/>
    <w:rsid w:val="002A691F"/>
    <w:rsid w:val="002B4328"/>
    <w:rsid w:val="002B551C"/>
    <w:rsid w:val="002C0C7A"/>
    <w:rsid w:val="002C241F"/>
    <w:rsid w:val="002D1D0F"/>
    <w:rsid w:val="002D1F6B"/>
    <w:rsid w:val="002D46D3"/>
    <w:rsid w:val="002D47FA"/>
    <w:rsid w:val="002D4BA5"/>
    <w:rsid w:val="002D57EC"/>
    <w:rsid w:val="002D597C"/>
    <w:rsid w:val="002D7B71"/>
    <w:rsid w:val="002F04FC"/>
    <w:rsid w:val="002F1974"/>
    <w:rsid w:val="003041DF"/>
    <w:rsid w:val="003075A2"/>
    <w:rsid w:val="00310D80"/>
    <w:rsid w:val="00311BAD"/>
    <w:rsid w:val="00323A8A"/>
    <w:rsid w:val="0033575D"/>
    <w:rsid w:val="00335FB4"/>
    <w:rsid w:val="003378D4"/>
    <w:rsid w:val="00340B7C"/>
    <w:rsid w:val="00343E2E"/>
    <w:rsid w:val="0034426F"/>
    <w:rsid w:val="00345968"/>
    <w:rsid w:val="003507C0"/>
    <w:rsid w:val="00361725"/>
    <w:rsid w:val="00366BC7"/>
    <w:rsid w:val="00371198"/>
    <w:rsid w:val="00372820"/>
    <w:rsid w:val="00375ACC"/>
    <w:rsid w:val="00376AE1"/>
    <w:rsid w:val="00390A96"/>
    <w:rsid w:val="00390B20"/>
    <w:rsid w:val="0039109C"/>
    <w:rsid w:val="00394002"/>
    <w:rsid w:val="00397056"/>
    <w:rsid w:val="003A0DFD"/>
    <w:rsid w:val="003A16C7"/>
    <w:rsid w:val="003A5147"/>
    <w:rsid w:val="003A7EA8"/>
    <w:rsid w:val="003B1A4A"/>
    <w:rsid w:val="003B6BAB"/>
    <w:rsid w:val="003C2668"/>
    <w:rsid w:val="003C3CD6"/>
    <w:rsid w:val="003C488D"/>
    <w:rsid w:val="003C4F35"/>
    <w:rsid w:val="003D5FD2"/>
    <w:rsid w:val="003F4A08"/>
    <w:rsid w:val="003F50E6"/>
    <w:rsid w:val="003F6871"/>
    <w:rsid w:val="0040306E"/>
    <w:rsid w:val="0040501A"/>
    <w:rsid w:val="00415A96"/>
    <w:rsid w:val="00416F48"/>
    <w:rsid w:val="0041738E"/>
    <w:rsid w:val="00422FAA"/>
    <w:rsid w:val="004307AF"/>
    <w:rsid w:val="004349AF"/>
    <w:rsid w:val="00440670"/>
    <w:rsid w:val="004406F7"/>
    <w:rsid w:val="00442299"/>
    <w:rsid w:val="00443076"/>
    <w:rsid w:val="004470E0"/>
    <w:rsid w:val="004500D7"/>
    <w:rsid w:val="0045066A"/>
    <w:rsid w:val="00451B27"/>
    <w:rsid w:val="00457137"/>
    <w:rsid w:val="004608C7"/>
    <w:rsid w:val="00461973"/>
    <w:rsid w:val="00464068"/>
    <w:rsid w:val="004667DE"/>
    <w:rsid w:val="00470AB3"/>
    <w:rsid w:val="00480CE3"/>
    <w:rsid w:val="004835EC"/>
    <w:rsid w:val="00485996"/>
    <w:rsid w:val="00485F1C"/>
    <w:rsid w:val="00486AB3"/>
    <w:rsid w:val="00486B68"/>
    <w:rsid w:val="00490F0C"/>
    <w:rsid w:val="004914F1"/>
    <w:rsid w:val="0049661B"/>
    <w:rsid w:val="00497708"/>
    <w:rsid w:val="004A1947"/>
    <w:rsid w:val="004A2128"/>
    <w:rsid w:val="004A35DC"/>
    <w:rsid w:val="004A54F7"/>
    <w:rsid w:val="004A5C4E"/>
    <w:rsid w:val="004B2BC9"/>
    <w:rsid w:val="004B768A"/>
    <w:rsid w:val="004C0D26"/>
    <w:rsid w:val="004C3388"/>
    <w:rsid w:val="004C5A49"/>
    <w:rsid w:val="004C6410"/>
    <w:rsid w:val="004C765E"/>
    <w:rsid w:val="004D5313"/>
    <w:rsid w:val="004D6C8F"/>
    <w:rsid w:val="004E13A5"/>
    <w:rsid w:val="004E5225"/>
    <w:rsid w:val="004F32CF"/>
    <w:rsid w:val="004F4C03"/>
    <w:rsid w:val="004F64C4"/>
    <w:rsid w:val="004F7360"/>
    <w:rsid w:val="004F772A"/>
    <w:rsid w:val="005003C4"/>
    <w:rsid w:val="005049DE"/>
    <w:rsid w:val="00511F18"/>
    <w:rsid w:val="00522BB0"/>
    <w:rsid w:val="00522C1D"/>
    <w:rsid w:val="005250E5"/>
    <w:rsid w:val="005328BA"/>
    <w:rsid w:val="005348A5"/>
    <w:rsid w:val="0054276C"/>
    <w:rsid w:val="00543761"/>
    <w:rsid w:val="00546F01"/>
    <w:rsid w:val="00550DDB"/>
    <w:rsid w:val="005531A5"/>
    <w:rsid w:val="0055404A"/>
    <w:rsid w:val="0055712D"/>
    <w:rsid w:val="00557D45"/>
    <w:rsid w:val="00560023"/>
    <w:rsid w:val="0056120C"/>
    <w:rsid w:val="00561EE5"/>
    <w:rsid w:val="00562065"/>
    <w:rsid w:val="00566126"/>
    <w:rsid w:val="00575617"/>
    <w:rsid w:val="00577794"/>
    <w:rsid w:val="005814DC"/>
    <w:rsid w:val="00583DE6"/>
    <w:rsid w:val="005867C2"/>
    <w:rsid w:val="005871B8"/>
    <w:rsid w:val="00590BCD"/>
    <w:rsid w:val="005943BB"/>
    <w:rsid w:val="0059474B"/>
    <w:rsid w:val="005954AD"/>
    <w:rsid w:val="00595E30"/>
    <w:rsid w:val="005A6589"/>
    <w:rsid w:val="005A6953"/>
    <w:rsid w:val="005B070E"/>
    <w:rsid w:val="005B318C"/>
    <w:rsid w:val="005B6B4D"/>
    <w:rsid w:val="005B71BD"/>
    <w:rsid w:val="005C1DB4"/>
    <w:rsid w:val="005D2AF3"/>
    <w:rsid w:val="005D7331"/>
    <w:rsid w:val="005D7644"/>
    <w:rsid w:val="005E5EB0"/>
    <w:rsid w:val="00603325"/>
    <w:rsid w:val="00603327"/>
    <w:rsid w:val="00604C29"/>
    <w:rsid w:val="0062005E"/>
    <w:rsid w:val="006264FE"/>
    <w:rsid w:val="00640476"/>
    <w:rsid w:val="006412A7"/>
    <w:rsid w:val="00643B98"/>
    <w:rsid w:val="00643F10"/>
    <w:rsid w:val="0064729D"/>
    <w:rsid w:val="00647C58"/>
    <w:rsid w:val="0065136D"/>
    <w:rsid w:val="006525C0"/>
    <w:rsid w:val="00652D4D"/>
    <w:rsid w:val="00655675"/>
    <w:rsid w:val="00660B9B"/>
    <w:rsid w:val="00663224"/>
    <w:rsid w:val="006704A4"/>
    <w:rsid w:val="006830D7"/>
    <w:rsid w:val="00684A48"/>
    <w:rsid w:val="00684CC1"/>
    <w:rsid w:val="00692A99"/>
    <w:rsid w:val="0069512C"/>
    <w:rsid w:val="006975FD"/>
    <w:rsid w:val="006A0662"/>
    <w:rsid w:val="006A3A6E"/>
    <w:rsid w:val="006A408D"/>
    <w:rsid w:val="006A462D"/>
    <w:rsid w:val="006A773C"/>
    <w:rsid w:val="006B01A0"/>
    <w:rsid w:val="006B39C1"/>
    <w:rsid w:val="006C0FAE"/>
    <w:rsid w:val="006D0703"/>
    <w:rsid w:val="006D1535"/>
    <w:rsid w:val="006D2A50"/>
    <w:rsid w:val="006D2CE3"/>
    <w:rsid w:val="006D2ED6"/>
    <w:rsid w:val="006D775D"/>
    <w:rsid w:val="006E7556"/>
    <w:rsid w:val="006F0FBD"/>
    <w:rsid w:val="006F4A7C"/>
    <w:rsid w:val="006F4BB4"/>
    <w:rsid w:val="006F5377"/>
    <w:rsid w:val="006F58A6"/>
    <w:rsid w:val="00704EC9"/>
    <w:rsid w:val="0071305A"/>
    <w:rsid w:val="00717535"/>
    <w:rsid w:val="00722C58"/>
    <w:rsid w:val="0072333D"/>
    <w:rsid w:val="00723DB0"/>
    <w:rsid w:val="007243E4"/>
    <w:rsid w:val="00724EAF"/>
    <w:rsid w:val="00730C56"/>
    <w:rsid w:val="007316B4"/>
    <w:rsid w:val="00732E3C"/>
    <w:rsid w:val="00737A7A"/>
    <w:rsid w:val="00741BDD"/>
    <w:rsid w:val="00741CA5"/>
    <w:rsid w:val="00743C39"/>
    <w:rsid w:val="00750973"/>
    <w:rsid w:val="00750A3D"/>
    <w:rsid w:val="00753487"/>
    <w:rsid w:val="00753732"/>
    <w:rsid w:val="00760329"/>
    <w:rsid w:val="00772E61"/>
    <w:rsid w:val="007750C7"/>
    <w:rsid w:val="00777028"/>
    <w:rsid w:val="00780A7C"/>
    <w:rsid w:val="00781792"/>
    <w:rsid w:val="00784F05"/>
    <w:rsid w:val="0078564D"/>
    <w:rsid w:val="0078759F"/>
    <w:rsid w:val="00791F4F"/>
    <w:rsid w:val="00792536"/>
    <w:rsid w:val="00793AD7"/>
    <w:rsid w:val="00796DD5"/>
    <w:rsid w:val="00797917"/>
    <w:rsid w:val="007A5309"/>
    <w:rsid w:val="007B08B2"/>
    <w:rsid w:val="007B0AC1"/>
    <w:rsid w:val="007B1079"/>
    <w:rsid w:val="007B2603"/>
    <w:rsid w:val="007B4B23"/>
    <w:rsid w:val="007B6DB0"/>
    <w:rsid w:val="007C06CD"/>
    <w:rsid w:val="007C13F6"/>
    <w:rsid w:val="007C2068"/>
    <w:rsid w:val="007D4720"/>
    <w:rsid w:val="007D4A86"/>
    <w:rsid w:val="007E0CCA"/>
    <w:rsid w:val="007E47A7"/>
    <w:rsid w:val="007E5AF9"/>
    <w:rsid w:val="007E5BFC"/>
    <w:rsid w:val="007F20A3"/>
    <w:rsid w:val="007F63EE"/>
    <w:rsid w:val="0080474C"/>
    <w:rsid w:val="008061A3"/>
    <w:rsid w:val="0081183F"/>
    <w:rsid w:val="00812F9D"/>
    <w:rsid w:val="00814DC1"/>
    <w:rsid w:val="00814EE7"/>
    <w:rsid w:val="0081725A"/>
    <w:rsid w:val="00820DCD"/>
    <w:rsid w:val="0082279B"/>
    <w:rsid w:val="00826131"/>
    <w:rsid w:val="0083141C"/>
    <w:rsid w:val="00832E6D"/>
    <w:rsid w:val="00832F6D"/>
    <w:rsid w:val="00833324"/>
    <w:rsid w:val="00836150"/>
    <w:rsid w:val="00847BE6"/>
    <w:rsid w:val="00851755"/>
    <w:rsid w:val="00852053"/>
    <w:rsid w:val="0085270D"/>
    <w:rsid w:val="008535BB"/>
    <w:rsid w:val="00857C3A"/>
    <w:rsid w:val="0086004E"/>
    <w:rsid w:val="00867E13"/>
    <w:rsid w:val="00867FEA"/>
    <w:rsid w:val="00872237"/>
    <w:rsid w:val="0087555F"/>
    <w:rsid w:val="00880D2F"/>
    <w:rsid w:val="008847F1"/>
    <w:rsid w:val="00884FFC"/>
    <w:rsid w:val="00885B8C"/>
    <w:rsid w:val="00890869"/>
    <w:rsid w:val="00891D92"/>
    <w:rsid w:val="00892AC7"/>
    <w:rsid w:val="00893192"/>
    <w:rsid w:val="008962CD"/>
    <w:rsid w:val="008A26AF"/>
    <w:rsid w:val="008A290B"/>
    <w:rsid w:val="008A3262"/>
    <w:rsid w:val="008A3DB0"/>
    <w:rsid w:val="008A4D38"/>
    <w:rsid w:val="008B18D4"/>
    <w:rsid w:val="008B4B18"/>
    <w:rsid w:val="008B5E94"/>
    <w:rsid w:val="008C0B4A"/>
    <w:rsid w:val="008C69E6"/>
    <w:rsid w:val="008D0B97"/>
    <w:rsid w:val="008D0CA6"/>
    <w:rsid w:val="008D5D3E"/>
    <w:rsid w:val="008D7D2A"/>
    <w:rsid w:val="008E5273"/>
    <w:rsid w:val="008E659D"/>
    <w:rsid w:val="008F5A1D"/>
    <w:rsid w:val="009025B9"/>
    <w:rsid w:val="009027DA"/>
    <w:rsid w:val="00905EB7"/>
    <w:rsid w:val="009079CF"/>
    <w:rsid w:val="00912910"/>
    <w:rsid w:val="00914C39"/>
    <w:rsid w:val="00915C1E"/>
    <w:rsid w:val="009222DD"/>
    <w:rsid w:val="009238E5"/>
    <w:rsid w:val="00923DD6"/>
    <w:rsid w:val="00925EFD"/>
    <w:rsid w:val="009270D1"/>
    <w:rsid w:val="009318B7"/>
    <w:rsid w:val="00932C4E"/>
    <w:rsid w:val="00942BBA"/>
    <w:rsid w:val="00945D28"/>
    <w:rsid w:val="00947D05"/>
    <w:rsid w:val="00953E0A"/>
    <w:rsid w:val="009554F9"/>
    <w:rsid w:val="009564D7"/>
    <w:rsid w:val="0095791C"/>
    <w:rsid w:val="00963E2B"/>
    <w:rsid w:val="00964BBA"/>
    <w:rsid w:val="00967FD7"/>
    <w:rsid w:val="00976A2F"/>
    <w:rsid w:val="00977B66"/>
    <w:rsid w:val="00981A41"/>
    <w:rsid w:val="00990031"/>
    <w:rsid w:val="009A09FC"/>
    <w:rsid w:val="009A0A16"/>
    <w:rsid w:val="009A2322"/>
    <w:rsid w:val="009B12BF"/>
    <w:rsid w:val="009B2205"/>
    <w:rsid w:val="009C33AC"/>
    <w:rsid w:val="009D554F"/>
    <w:rsid w:val="009D678C"/>
    <w:rsid w:val="009E083A"/>
    <w:rsid w:val="009E22BA"/>
    <w:rsid w:val="009E6887"/>
    <w:rsid w:val="009F1016"/>
    <w:rsid w:val="009F64CF"/>
    <w:rsid w:val="009F7732"/>
    <w:rsid w:val="00A01700"/>
    <w:rsid w:val="00A01CB0"/>
    <w:rsid w:val="00A02692"/>
    <w:rsid w:val="00A026C4"/>
    <w:rsid w:val="00A02C7B"/>
    <w:rsid w:val="00A04520"/>
    <w:rsid w:val="00A213B2"/>
    <w:rsid w:val="00A26097"/>
    <w:rsid w:val="00A27923"/>
    <w:rsid w:val="00A302C7"/>
    <w:rsid w:val="00A36ED8"/>
    <w:rsid w:val="00A37D94"/>
    <w:rsid w:val="00A404F5"/>
    <w:rsid w:val="00A42752"/>
    <w:rsid w:val="00A4779D"/>
    <w:rsid w:val="00A53A9E"/>
    <w:rsid w:val="00A64EE1"/>
    <w:rsid w:val="00A66749"/>
    <w:rsid w:val="00A73F69"/>
    <w:rsid w:val="00A74D92"/>
    <w:rsid w:val="00A93282"/>
    <w:rsid w:val="00A95504"/>
    <w:rsid w:val="00AA7342"/>
    <w:rsid w:val="00AB0CD1"/>
    <w:rsid w:val="00AB574C"/>
    <w:rsid w:val="00AC03F4"/>
    <w:rsid w:val="00AC354D"/>
    <w:rsid w:val="00AD4298"/>
    <w:rsid w:val="00AD4C6C"/>
    <w:rsid w:val="00AD5D66"/>
    <w:rsid w:val="00AD7564"/>
    <w:rsid w:val="00AE0056"/>
    <w:rsid w:val="00AE0E65"/>
    <w:rsid w:val="00AE3581"/>
    <w:rsid w:val="00AE73A2"/>
    <w:rsid w:val="00AF1F8D"/>
    <w:rsid w:val="00AF2C46"/>
    <w:rsid w:val="00AF56A5"/>
    <w:rsid w:val="00AF6E3D"/>
    <w:rsid w:val="00AF7461"/>
    <w:rsid w:val="00B031B0"/>
    <w:rsid w:val="00B06BC2"/>
    <w:rsid w:val="00B07019"/>
    <w:rsid w:val="00B118C5"/>
    <w:rsid w:val="00B24835"/>
    <w:rsid w:val="00B355B1"/>
    <w:rsid w:val="00B35635"/>
    <w:rsid w:val="00B37141"/>
    <w:rsid w:val="00B475D7"/>
    <w:rsid w:val="00B51052"/>
    <w:rsid w:val="00B571C6"/>
    <w:rsid w:val="00B576C0"/>
    <w:rsid w:val="00B57FC4"/>
    <w:rsid w:val="00B6036F"/>
    <w:rsid w:val="00B60B28"/>
    <w:rsid w:val="00B631A3"/>
    <w:rsid w:val="00B70068"/>
    <w:rsid w:val="00B72EDA"/>
    <w:rsid w:val="00B82200"/>
    <w:rsid w:val="00B872EE"/>
    <w:rsid w:val="00B900F8"/>
    <w:rsid w:val="00B906B2"/>
    <w:rsid w:val="00B91AEE"/>
    <w:rsid w:val="00BA1103"/>
    <w:rsid w:val="00BA2AD0"/>
    <w:rsid w:val="00BA32C7"/>
    <w:rsid w:val="00BA540F"/>
    <w:rsid w:val="00BA6659"/>
    <w:rsid w:val="00BB2B36"/>
    <w:rsid w:val="00BB5308"/>
    <w:rsid w:val="00BB75F6"/>
    <w:rsid w:val="00BB7CCF"/>
    <w:rsid w:val="00BC1349"/>
    <w:rsid w:val="00BC1D11"/>
    <w:rsid w:val="00BC346D"/>
    <w:rsid w:val="00BC4F98"/>
    <w:rsid w:val="00BD37AA"/>
    <w:rsid w:val="00BE5FCA"/>
    <w:rsid w:val="00BF375E"/>
    <w:rsid w:val="00C002B8"/>
    <w:rsid w:val="00C05C76"/>
    <w:rsid w:val="00C07404"/>
    <w:rsid w:val="00C104B2"/>
    <w:rsid w:val="00C12E68"/>
    <w:rsid w:val="00C142F4"/>
    <w:rsid w:val="00C14FC9"/>
    <w:rsid w:val="00C16A2A"/>
    <w:rsid w:val="00C26C89"/>
    <w:rsid w:val="00C3297E"/>
    <w:rsid w:val="00C361FA"/>
    <w:rsid w:val="00C414AA"/>
    <w:rsid w:val="00C46839"/>
    <w:rsid w:val="00C46BB0"/>
    <w:rsid w:val="00C46F28"/>
    <w:rsid w:val="00C47499"/>
    <w:rsid w:val="00C523ED"/>
    <w:rsid w:val="00C52FCB"/>
    <w:rsid w:val="00C60128"/>
    <w:rsid w:val="00C62B76"/>
    <w:rsid w:val="00C70F3B"/>
    <w:rsid w:val="00C7222E"/>
    <w:rsid w:val="00C76668"/>
    <w:rsid w:val="00C771DF"/>
    <w:rsid w:val="00C8083A"/>
    <w:rsid w:val="00CA7FF0"/>
    <w:rsid w:val="00CB131E"/>
    <w:rsid w:val="00CC1C47"/>
    <w:rsid w:val="00CC4BC0"/>
    <w:rsid w:val="00CD0946"/>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13F4E"/>
    <w:rsid w:val="00D15621"/>
    <w:rsid w:val="00D20C9A"/>
    <w:rsid w:val="00D21AD1"/>
    <w:rsid w:val="00D235DA"/>
    <w:rsid w:val="00D23F7A"/>
    <w:rsid w:val="00D248E4"/>
    <w:rsid w:val="00D25C0B"/>
    <w:rsid w:val="00D2631A"/>
    <w:rsid w:val="00D27A12"/>
    <w:rsid w:val="00D33E86"/>
    <w:rsid w:val="00D41780"/>
    <w:rsid w:val="00D539F6"/>
    <w:rsid w:val="00D558FD"/>
    <w:rsid w:val="00D63B4D"/>
    <w:rsid w:val="00D710D1"/>
    <w:rsid w:val="00D73BCB"/>
    <w:rsid w:val="00D74742"/>
    <w:rsid w:val="00D75142"/>
    <w:rsid w:val="00D8075F"/>
    <w:rsid w:val="00D82422"/>
    <w:rsid w:val="00D8693C"/>
    <w:rsid w:val="00D91433"/>
    <w:rsid w:val="00D97CFC"/>
    <w:rsid w:val="00DA1EA4"/>
    <w:rsid w:val="00DA478C"/>
    <w:rsid w:val="00DA6393"/>
    <w:rsid w:val="00DB2DA3"/>
    <w:rsid w:val="00DB56C7"/>
    <w:rsid w:val="00DC5C34"/>
    <w:rsid w:val="00DD18C9"/>
    <w:rsid w:val="00DD19FB"/>
    <w:rsid w:val="00DD1E94"/>
    <w:rsid w:val="00DD7608"/>
    <w:rsid w:val="00DE258C"/>
    <w:rsid w:val="00DE42F4"/>
    <w:rsid w:val="00DE5332"/>
    <w:rsid w:val="00DE570C"/>
    <w:rsid w:val="00DF0A07"/>
    <w:rsid w:val="00DF164C"/>
    <w:rsid w:val="00DF1F9F"/>
    <w:rsid w:val="00DF4785"/>
    <w:rsid w:val="00DF795F"/>
    <w:rsid w:val="00DF7EDF"/>
    <w:rsid w:val="00E036F8"/>
    <w:rsid w:val="00E03F9A"/>
    <w:rsid w:val="00E12191"/>
    <w:rsid w:val="00E13B48"/>
    <w:rsid w:val="00E17EBC"/>
    <w:rsid w:val="00E26DC1"/>
    <w:rsid w:val="00E27339"/>
    <w:rsid w:val="00E27BCC"/>
    <w:rsid w:val="00E30662"/>
    <w:rsid w:val="00E3253C"/>
    <w:rsid w:val="00E33737"/>
    <w:rsid w:val="00E34F5A"/>
    <w:rsid w:val="00E36581"/>
    <w:rsid w:val="00E41973"/>
    <w:rsid w:val="00E4319B"/>
    <w:rsid w:val="00E452EA"/>
    <w:rsid w:val="00E45C0F"/>
    <w:rsid w:val="00E47D24"/>
    <w:rsid w:val="00E55D04"/>
    <w:rsid w:val="00E60A89"/>
    <w:rsid w:val="00E62429"/>
    <w:rsid w:val="00E64576"/>
    <w:rsid w:val="00E72F9D"/>
    <w:rsid w:val="00E73879"/>
    <w:rsid w:val="00E76572"/>
    <w:rsid w:val="00E77298"/>
    <w:rsid w:val="00E805CA"/>
    <w:rsid w:val="00E81891"/>
    <w:rsid w:val="00E825CF"/>
    <w:rsid w:val="00E8484D"/>
    <w:rsid w:val="00E9391D"/>
    <w:rsid w:val="00E953AA"/>
    <w:rsid w:val="00E963F2"/>
    <w:rsid w:val="00E971A8"/>
    <w:rsid w:val="00EA73B0"/>
    <w:rsid w:val="00EB30D9"/>
    <w:rsid w:val="00EB3BF4"/>
    <w:rsid w:val="00EB50E8"/>
    <w:rsid w:val="00EC7710"/>
    <w:rsid w:val="00EC7923"/>
    <w:rsid w:val="00EE1F00"/>
    <w:rsid w:val="00EE371E"/>
    <w:rsid w:val="00EF09DC"/>
    <w:rsid w:val="00EF1143"/>
    <w:rsid w:val="00EF12F7"/>
    <w:rsid w:val="00EF1437"/>
    <w:rsid w:val="00EF4D41"/>
    <w:rsid w:val="00EF5176"/>
    <w:rsid w:val="00EF5ECD"/>
    <w:rsid w:val="00EF626B"/>
    <w:rsid w:val="00F00C40"/>
    <w:rsid w:val="00F051AE"/>
    <w:rsid w:val="00F05FB3"/>
    <w:rsid w:val="00F0693B"/>
    <w:rsid w:val="00F100B3"/>
    <w:rsid w:val="00F100DA"/>
    <w:rsid w:val="00F1549A"/>
    <w:rsid w:val="00F159A3"/>
    <w:rsid w:val="00F209EC"/>
    <w:rsid w:val="00F2692B"/>
    <w:rsid w:val="00F318C8"/>
    <w:rsid w:val="00F379C6"/>
    <w:rsid w:val="00F402A8"/>
    <w:rsid w:val="00F475BE"/>
    <w:rsid w:val="00F55062"/>
    <w:rsid w:val="00F551CB"/>
    <w:rsid w:val="00F604A6"/>
    <w:rsid w:val="00F615D8"/>
    <w:rsid w:val="00F662A5"/>
    <w:rsid w:val="00F72BD2"/>
    <w:rsid w:val="00F72D9A"/>
    <w:rsid w:val="00F73945"/>
    <w:rsid w:val="00F73CCC"/>
    <w:rsid w:val="00F77C84"/>
    <w:rsid w:val="00F81DBE"/>
    <w:rsid w:val="00F82692"/>
    <w:rsid w:val="00F84B30"/>
    <w:rsid w:val="00F86324"/>
    <w:rsid w:val="00F914CD"/>
    <w:rsid w:val="00F936DB"/>
    <w:rsid w:val="00F93713"/>
    <w:rsid w:val="00F93D71"/>
    <w:rsid w:val="00F95C7B"/>
    <w:rsid w:val="00F978A3"/>
    <w:rsid w:val="00FA0159"/>
    <w:rsid w:val="00FA0947"/>
    <w:rsid w:val="00FA2026"/>
    <w:rsid w:val="00FA202B"/>
    <w:rsid w:val="00FA2D90"/>
    <w:rsid w:val="00FA32F6"/>
    <w:rsid w:val="00FA3D48"/>
    <w:rsid w:val="00FA4FB9"/>
    <w:rsid w:val="00FA666E"/>
    <w:rsid w:val="00FA7515"/>
    <w:rsid w:val="00FB0114"/>
    <w:rsid w:val="00FB57E1"/>
    <w:rsid w:val="00FC04FC"/>
    <w:rsid w:val="00FC0902"/>
    <w:rsid w:val="00FC0C63"/>
    <w:rsid w:val="00FC2A7C"/>
    <w:rsid w:val="00FC32F0"/>
    <w:rsid w:val="00FD08A9"/>
    <w:rsid w:val="00FD25CF"/>
    <w:rsid w:val="00FD298C"/>
    <w:rsid w:val="00FD2A26"/>
    <w:rsid w:val="00FD3CC6"/>
    <w:rsid w:val="00FD4EB5"/>
    <w:rsid w:val="00FD66B3"/>
    <w:rsid w:val="00FE018C"/>
    <w:rsid w:val="00FE038F"/>
    <w:rsid w:val="00FE0FB4"/>
    <w:rsid w:val="00FF1A0C"/>
    <w:rsid w:val="00FF49D3"/>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DocumentHeading">
    <w:name w:val="Document Heading"/>
    <w:rsid w:val="00A66749"/>
    <w:pPr>
      <w:pBdr>
        <w:top w:val="nil"/>
        <w:left w:val="nil"/>
        <w:bottom w:val="nil"/>
        <w:right w:val="nil"/>
        <w:between w:val="nil"/>
        <w:bar w:val="nil"/>
      </w:pBdr>
      <w:suppressAutoHyphens/>
      <w:spacing w:before="60" w:after="60"/>
    </w:pPr>
    <w:rPr>
      <w:rFonts w:ascii="Arial" w:eastAsia="Arial Unicode MS" w:hAnsi="Arial" w:cs="Arial Unicode MS"/>
      <w:b/>
      <w:bCs/>
      <w:color w:val="000000"/>
      <w:sz w:val="32"/>
      <w:szCs w:val="32"/>
      <w:u w:color="000000"/>
      <w:bdr w:val="nil"/>
      <w:lang w:val="en-US" w:eastAsia="en-GB"/>
    </w:rPr>
  </w:style>
  <w:style w:type="paragraph" w:styleId="PlainText">
    <w:name w:val="Plain Text"/>
    <w:basedOn w:val="Normal"/>
    <w:link w:val="PlainTextChar"/>
    <w:uiPriority w:val="99"/>
    <w:unhideWhenUsed/>
    <w:rsid w:val="00FA32F6"/>
    <w:rPr>
      <w:rFonts w:ascii="Calibri" w:hAnsi="Calibri"/>
      <w:szCs w:val="21"/>
    </w:rPr>
  </w:style>
  <w:style w:type="character" w:customStyle="1" w:styleId="PlainTextChar">
    <w:name w:val="Plain Text Char"/>
    <w:basedOn w:val="DefaultParagraphFont"/>
    <w:link w:val="PlainText"/>
    <w:uiPriority w:val="99"/>
    <w:rsid w:val="00FA32F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706578">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10307299">
      <w:bodyDiv w:val="1"/>
      <w:marLeft w:val="0"/>
      <w:marRight w:val="0"/>
      <w:marTop w:val="0"/>
      <w:marBottom w:val="0"/>
      <w:divBdr>
        <w:top w:val="none" w:sz="0" w:space="0" w:color="auto"/>
        <w:left w:val="none" w:sz="0" w:space="0" w:color="auto"/>
        <w:bottom w:val="none" w:sz="0" w:space="0" w:color="auto"/>
        <w:right w:val="none" w:sz="0" w:space="0" w:color="auto"/>
      </w:divBdr>
    </w:div>
    <w:div w:id="230772270">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260272">
      <w:bodyDiv w:val="1"/>
      <w:marLeft w:val="0"/>
      <w:marRight w:val="0"/>
      <w:marTop w:val="0"/>
      <w:marBottom w:val="0"/>
      <w:divBdr>
        <w:top w:val="none" w:sz="0" w:space="0" w:color="auto"/>
        <w:left w:val="none" w:sz="0" w:space="0" w:color="auto"/>
        <w:bottom w:val="none" w:sz="0" w:space="0" w:color="auto"/>
        <w:right w:val="none" w:sz="0" w:space="0" w:color="auto"/>
      </w:divBdr>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06269896">
      <w:bodyDiv w:val="1"/>
      <w:marLeft w:val="0"/>
      <w:marRight w:val="0"/>
      <w:marTop w:val="0"/>
      <w:marBottom w:val="0"/>
      <w:divBdr>
        <w:top w:val="none" w:sz="0" w:space="0" w:color="auto"/>
        <w:left w:val="none" w:sz="0" w:space="0" w:color="auto"/>
        <w:bottom w:val="none" w:sz="0" w:space="0" w:color="auto"/>
        <w:right w:val="none" w:sz="0" w:space="0" w:color="auto"/>
      </w:divBdr>
    </w:div>
    <w:div w:id="42168879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641883543">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82391709">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944592">
      <w:bodyDiv w:val="1"/>
      <w:marLeft w:val="0"/>
      <w:marRight w:val="0"/>
      <w:marTop w:val="0"/>
      <w:marBottom w:val="0"/>
      <w:divBdr>
        <w:top w:val="none" w:sz="0" w:space="0" w:color="auto"/>
        <w:left w:val="none" w:sz="0" w:space="0" w:color="auto"/>
        <w:bottom w:val="none" w:sz="0" w:space="0" w:color="auto"/>
        <w:right w:val="none" w:sz="0" w:space="0" w:color="auto"/>
      </w:divBdr>
    </w:div>
    <w:div w:id="1040478485">
      <w:bodyDiv w:val="1"/>
      <w:marLeft w:val="0"/>
      <w:marRight w:val="0"/>
      <w:marTop w:val="0"/>
      <w:marBottom w:val="0"/>
      <w:divBdr>
        <w:top w:val="none" w:sz="0" w:space="0" w:color="auto"/>
        <w:left w:val="none" w:sz="0" w:space="0" w:color="auto"/>
        <w:bottom w:val="none" w:sz="0" w:space="0" w:color="auto"/>
        <w:right w:val="none" w:sz="0" w:space="0" w:color="auto"/>
      </w:divBdr>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18447219">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41425873">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41920141">
      <w:bodyDiv w:val="1"/>
      <w:marLeft w:val="0"/>
      <w:marRight w:val="0"/>
      <w:marTop w:val="0"/>
      <w:marBottom w:val="0"/>
      <w:divBdr>
        <w:top w:val="none" w:sz="0" w:space="0" w:color="auto"/>
        <w:left w:val="none" w:sz="0" w:space="0" w:color="auto"/>
        <w:bottom w:val="none" w:sz="0" w:space="0" w:color="auto"/>
        <w:right w:val="none" w:sz="0" w:space="0" w:color="auto"/>
      </w:divBdr>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fcroquet.org.uk/"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sportengland.org/how-we-can-help/coronavirus/return-play" TargetMode="External"/><Relationship Id="rId3" Type="http://schemas.openxmlformats.org/officeDocument/2006/relationships/styles" Target="styles.xml"/><Relationship Id="rId21" Type="http://schemas.openxmlformats.org/officeDocument/2006/relationships/hyperlink" Target="https://www.croquet.org.uk/?p=tournament/CACalendar" TargetMode="External"/><Relationship Id="rId34" Type="http://schemas.openxmlformats.org/officeDocument/2006/relationships/hyperlink" Target="https://www.croquet.org.uk/?p=tournament/CACalendar" TargetMode="External"/><Relationship Id="rId42" Type="http://schemas.openxmlformats.org/officeDocument/2006/relationships/hyperlink" Target="https://www.youtube.com/playlist?list=PLZc-gyknuCWO0V-jLgakVs0zq24LuEBcN" TargetMode="External"/><Relationship Id="rId47" Type="http://schemas.openxmlformats.org/officeDocument/2006/relationships/hyperlink" Target="https://www.sportenglandclubmatters.com/privacy-policy/"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www.croquet.org.uk/?p=ca/schemes/safeguarding/guidance" TargetMode="External"/><Relationship Id="rId38" Type="http://schemas.openxmlformats.org/officeDocument/2006/relationships/hyperlink" Target="https://www.sportengland.org/how-we-can-help/coronavirus/return-play/frequently-asked-questions-national-coronavirus" TargetMode="External"/><Relationship Id="rId46" Type="http://schemas.openxmlformats.org/officeDocument/2006/relationships/hyperlink" Target="https://www.sportenglandclubmatters.com/terms-and-condition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hyperlink" Target="https://www.sportengland.org/know-your-audience/case-studies/return-to-pla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roncarter@gmail.com" TargetMode="External"/><Relationship Id="rId24" Type="http://schemas.openxmlformats.org/officeDocument/2006/relationships/hyperlink" Target="https://www.swfcroquet.org.uk/wp-content/uploads/2021/03/SWF-AC-Laws-Changes-March-2021.pdf" TargetMode="External"/><Relationship Id="rId32" Type="http://schemas.openxmlformats.org/officeDocument/2006/relationships/hyperlink" Target="https://www.croquet.org.uk/?p=ca/schemes/safeguarding/processes" TargetMode="External"/><Relationship Id="rId37" Type="http://schemas.openxmlformats.org/officeDocument/2006/relationships/hyperlink" Target="https://www.sportengland.org/know-your-audience/demographic-knowledge/coronavirus" TargetMode="External"/><Relationship Id="rId40" Type="http://schemas.openxmlformats.org/officeDocument/2006/relationships/hyperlink" Target="https://www.sportengland.org/how-we-can-help/coronavirus/return-play" TargetMode="External"/><Relationship Id="rId45" Type="http://schemas.openxmlformats.org/officeDocument/2006/relationships/hyperlink" Target="http://www.activityalliance.org.uk/how-we-help/resources/reopening-activity"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roquet.org.uk/?p=games/coaching" TargetMode="External"/><Relationship Id="rId23" Type="http://schemas.openxmlformats.org/officeDocument/2006/relationships/hyperlink" Target="https://www.youtube.com/watch?v=2dVi1-d2xFw" TargetMode="External"/><Relationship Id="rId28" Type="http://schemas.openxmlformats.org/officeDocument/2006/relationships/image" Target="media/image11.png"/><Relationship Id="rId36" Type="http://schemas.openxmlformats.org/officeDocument/2006/relationships/hyperlink" Target="http://www.sportengland.org/news/making-most-reopening" TargetMode="External"/><Relationship Id="rId49" Type="http://schemas.openxmlformats.org/officeDocument/2006/relationships/hyperlink" Target="https://i.sportengland.org/linkapp/cmaStart.aspx?LinkID=pageid100828386ntqt~f~jz99~zhfnhx~z~j~f~f~n" TargetMode="External"/><Relationship Id="rId10" Type="http://schemas.openxmlformats.org/officeDocument/2006/relationships/hyperlink" Target="https://www.nspcc.org.uk/" TargetMode="External"/><Relationship Id="rId19" Type="http://schemas.openxmlformats.org/officeDocument/2006/relationships/hyperlink" Target="https://www.sportenglandclubmatters.com/" TargetMode="External"/><Relationship Id="rId31" Type="http://schemas.openxmlformats.org/officeDocument/2006/relationships/hyperlink" Target="https://www.croquet.org.uk/?p=ca/schemes/safeguarding/conduct" TargetMode="External"/><Relationship Id="rId44" Type="http://schemas.openxmlformats.org/officeDocument/2006/relationships/hyperlink" Target="https://learn.sportenglandclubmatters.com/blog/index.php?entryid=75"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portenglandclubmatters.com/?s=safeguarding"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bbc.co.uk/news/av/uk-england-sussex-56593488" TargetMode="External"/><Relationship Id="rId30" Type="http://schemas.openxmlformats.org/officeDocument/2006/relationships/hyperlink" Target="https://www.croquet.org.uk/?p=ca/schemes/safeguarding" TargetMode="External"/><Relationship Id="rId35" Type="http://schemas.openxmlformats.org/officeDocument/2006/relationships/hyperlink" Target="https://www.swfcroquet.org.uk/swf-bursaries/" TargetMode="External"/><Relationship Id="rId43" Type="http://schemas.openxmlformats.org/officeDocument/2006/relationships/hyperlink" Target="https://learn.sportenglandclubmatters.com/course/view.php?id=71" TargetMode="External"/><Relationship Id="rId48" Type="http://schemas.openxmlformats.org/officeDocument/2006/relationships/hyperlink" Target="https://i.sportengland.org/linkapp/cmaStart.aspx?LinkID=pageid100828386ntqt~jfrf99j~jz99~zhfnhx~z~f~f~f~n" TargetMode="External"/><Relationship Id="rId8" Type="http://schemas.openxmlformats.org/officeDocument/2006/relationships/image" Target="media/image1.png"/><Relationship Id="rId5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10</Pages>
  <Words>2839</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64</cp:revision>
  <cp:lastPrinted>2017-09-09T08:27:00Z</cp:lastPrinted>
  <dcterms:created xsi:type="dcterms:W3CDTF">2021-03-18T18:24:00Z</dcterms:created>
  <dcterms:modified xsi:type="dcterms:W3CDTF">2021-04-09T07:19:00Z</dcterms:modified>
</cp:coreProperties>
</file>